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1B0A88" w:rsidRDefault="0085504A" w:rsidP="00745D84">
      <w:pPr>
        <w:spacing w:after="0" w:line="240" w:lineRule="auto"/>
        <w:rPr>
          <w:rFonts w:ascii="Arial Narrow" w:hAnsi="Arial Narrow"/>
          <w:b/>
        </w:rPr>
      </w:pPr>
    </w:p>
    <w:p w:rsidR="0085504A" w:rsidRPr="001B0A88" w:rsidRDefault="0085504A" w:rsidP="00745D84">
      <w:pPr>
        <w:spacing w:after="0" w:line="240" w:lineRule="auto"/>
        <w:rPr>
          <w:rFonts w:ascii="Arial Narrow" w:hAnsi="Arial Narrow"/>
          <w:b/>
        </w:rPr>
      </w:pPr>
    </w:p>
    <w:p w:rsidR="00341131" w:rsidRPr="001B0A88" w:rsidRDefault="00341131" w:rsidP="00341131">
      <w:pPr>
        <w:pStyle w:val="SemEspaamento"/>
        <w:rPr>
          <w:rFonts w:ascii="Arial Narrow" w:hAnsi="Arial Narrow"/>
          <w:b/>
          <w:color w:val="002060"/>
        </w:rPr>
      </w:pPr>
    </w:p>
    <w:p w:rsidR="00B13591" w:rsidRPr="001B0A88" w:rsidRDefault="00B13591" w:rsidP="00341131">
      <w:pPr>
        <w:widowControl w:val="0"/>
        <w:tabs>
          <w:tab w:val="left" w:pos="0"/>
        </w:tabs>
        <w:spacing w:line="360" w:lineRule="auto"/>
        <w:jc w:val="center"/>
        <w:rPr>
          <w:rFonts w:ascii="Arial Narrow" w:hAnsi="Arial Narrow"/>
          <w:b/>
          <w:snapToGrid w:val="0"/>
          <w:lang w:val="pt-PT"/>
        </w:rPr>
      </w:pPr>
    </w:p>
    <w:p w:rsidR="00B13591" w:rsidRPr="001B0A88" w:rsidRDefault="00B13591" w:rsidP="0034113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r w:rsidRPr="001B0A88">
        <w:rPr>
          <w:rFonts w:ascii="Arial Narrow" w:hAnsi="Arial Narrow"/>
          <w:b/>
          <w:snapToGrid w:val="0"/>
          <w:lang w:val="pt-PT"/>
        </w:rPr>
        <w:t>PREFEITURA MUNICIPAL DE VÁRZEA GRANDE</w:t>
      </w:r>
    </w:p>
    <w:p w:rsidR="009650F1" w:rsidRPr="001B0A88" w:rsidRDefault="009650F1" w:rsidP="009650F1">
      <w:pPr>
        <w:widowControl w:val="0"/>
        <w:tabs>
          <w:tab w:val="left" w:pos="0"/>
        </w:tabs>
        <w:spacing w:line="360" w:lineRule="auto"/>
        <w:jc w:val="center"/>
        <w:rPr>
          <w:rFonts w:ascii="Arial Narrow" w:hAnsi="Arial Narrow"/>
          <w:b/>
          <w:snapToGrid w:val="0"/>
          <w:lang w:val="pt-PT"/>
        </w:rPr>
      </w:pPr>
      <w:r w:rsidRPr="001B0A88">
        <w:rPr>
          <w:rFonts w:ascii="Arial Narrow" w:hAnsi="Arial Narrow"/>
          <w:b/>
          <w:snapToGrid w:val="0"/>
          <w:lang w:val="pt-PT"/>
        </w:rPr>
        <w:t>SECRETARIA MUNICIPAL DE EDUCAÇÃO, CULTURA, ESPORTE E LAZER.</w:t>
      </w: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r w:rsidRPr="001B0A88">
        <w:rPr>
          <w:rFonts w:ascii="Arial Narrow" w:hAnsi="Arial Narrow"/>
          <w:b/>
          <w:snapToGrid w:val="0"/>
          <w:lang w:val="pt-PT"/>
        </w:rPr>
        <w:t>MEMORIAL DESCRITIVO</w:t>
      </w: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widowControl w:val="0"/>
        <w:tabs>
          <w:tab w:val="left" w:pos="0"/>
        </w:tabs>
        <w:spacing w:line="360" w:lineRule="auto"/>
        <w:jc w:val="center"/>
        <w:rPr>
          <w:rFonts w:ascii="Arial Narrow" w:hAnsi="Arial Narrow"/>
          <w:b/>
          <w:snapToGrid w:val="0"/>
          <w:lang w:val="pt-PT"/>
        </w:rPr>
      </w:pPr>
    </w:p>
    <w:p w:rsidR="009650F1" w:rsidRPr="001B0A88" w:rsidRDefault="009650F1" w:rsidP="009650F1">
      <w:pPr>
        <w:autoSpaceDE w:val="0"/>
        <w:autoSpaceDN w:val="0"/>
        <w:adjustRightInd w:val="0"/>
        <w:spacing w:before="120" w:after="120"/>
        <w:jc w:val="right"/>
        <w:rPr>
          <w:rFonts w:ascii="Arial Narrow" w:hAnsi="Arial Narrow"/>
        </w:rPr>
      </w:pPr>
      <w:r w:rsidRPr="001B0A88">
        <w:rPr>
          <w:rFonts w:ascii="Arial Narrow" w:hAnsi="Arial Narrow"/>
          <w:snapToGrid w:val="0"/>
          <w:lang w:val="pt-PT"/>
        </w:rPr>
        <w:t>Obra:</w:t>
      </w:r>
      <w:r w:rsidRPr="001B0A88">
        <w:rPr>
          <w:rFonts w:ascii="Arial Narrow" w:hAnsi="Arial Narrow"/>
        </w:rPr>
        <w:t xml:space="preserve"> </w:t>
      </w:r>
      <w:r w:rsidRPr="001B0A88">
        <w:rPr>
          <w:rFonts w:ascii="Arial Narrow" w:hAnsi="Arial Narrow" w:cstheme="minorHAnsi"/>
        </w:rPr>
        <w:t>Reforma, Reparos e Manutenção da Unidade Escolar</w:t>
      </w:r>
      <w:r w:rsidRPr="001B0A88">
        <w:rPr>
          <w:rFonts w:ascii="Arial Narrow" w:hAnsi="Arial Narrow"/>
        </w:rPr>
        <w:t xml:space="preserve"> </w:t>
      </w:r>
    </w:p>
    <w:p w:rsidR="009650F1" w:rsidRPr="001B0A88" w:rsidRDefault="00973179" w:rsidP="009650F1">
      <w:pPr>
        <w:autoSpaceDE w:val="0"/>
        <w:autoSpaceDN w:val="0"/>
        <w:adjustRightInd w:val="0"/>
        <w:spacing w:before="120" w:after="120"/>
        <w:jc w:val="right"/>
        <w:rPr>
          <w:rFonts w:ascii="Arial Narrow" w:hAnsi="Arial Narrow" w:cstheme="minorHAnsi"/>
          <w:b/>
        </w:rPr>
      </w:pPr>
      <w:r w:rsidRPr="001B0A88">
        <w:rPr>
          <w:rFonts w:ascii="Arial Narrow" w:hAnsi="Arial Narrow" w:cstheme="minorHAnsi"/>
          <w:b/>
        </w:rPr>
        <w:t xml:space="preserve"> EMEB NAIR DE OLIVEIRA CORREA</w:t>
      </w:r>
    </w:p>
    <w:p w:rsidR="009650F1" w:rsidRPr="001B0A88" w:rsidRDefault="009650F1" w:rsidP="009650F1">
      <w:pPr>
        <w:autoSpaceDE w:val="0"/>
        <w:autoSpaceDN w:val="0"/>
        <w:adjustRightInd w:val="0"/>
        <w:spacing w:before="120" w:after="120"/>
        <w:jc w:val="right"/>
        <w:rPr>
          <w:rFonts w:ascii="Arial Narrow" w:hAnsi="Arial Narrow" w:cstheme="minorHAnsi"/>
        </w:rPr>
      </w:pPr>
      <w:r w:rsidRPr="001B0A88">
        <w:rPr>
          <w:rFonts w:ascii="Arial Narrow" w:hAnsi="Arial Narrow"/>
          <w:b/>
          <w:snapToGrid w:val="0"/>
          <w:lang w:val="pt-PT"/>
        </w:rPr>
        <w:t>Local:</w:t>
      </w:r>
      <w:r w:rsidRPr="001B0A88">
        <w:rPr>
          <w:rFonts w:ascii="Arial Narrow" w:hAnsi="Arial Narrow" w:cstheme="minorHAnsi"/>
        </w:rPr>
        <w:t xml:space="preserve"> Rua </w:t>
      </w:r>
      <w:proofErr w:type="spellStart"/>
      <w:r w:rsidRPr="001B0A88">
        <w:rPr>
          <w:rFonts w:ascii="Arial Narrow" w:hAnsi="Arial Narrow" w:cstheme="minorHAnsi"/>
        </w:rPr>
        <w:t>Fransciso</w:t>
      </w:r>
      <w:proofErr w:type="spellEnd"/>
      <w:r w:rsidRPr="001B0A88">
        <w:rPr>
          <w:rFonts w:ascii="Arial Narrow" w:hAnsi="Arial Narrow" w:cstheme="minorHAnsi"/>
        </w:rPr>
        <w:t xml:space="preserve"> Monteiro, </w:t>
      </w:r>
      <w:proofErr w:type="spellStart"/>
      <w:r w:rsidRPr="001B0A88">
        <w:rPr>
          <w:rFonts w:ascii="Arial Narrow" w:hAnsi="Arial Narrow" w:cstheme="minorHAnsi"/>
        </w:rPr>
        <w:t>Mapim</w:t>
      </w:r>
      <w:proofErr w:type="spellEnd"/>
      <w:r w:rsidRPr="001B0A88">
        <w:rPr>
          <w:rFonts w:ascii="Arial Narrow" w:hAnsi="Arial Narrow" w:cstheme="minorHAnsi"/>
        </w:rPr>
        <w:t>,</w:t>
      </w:r>
      <w:r w:rsidR="00973179">
        <w:rPr>
          <w:rFonts w:ascii="Arial Narrow" w:hAnsi="Arial Narrow" w:cstheme="minorHAnsi"/>
        </w:rPr>
        <w:t xml:space="preserve"> </w:t>
      </w:r>
      <w:r w:rsidRPr="001B0A88">
        <w:rPr>
          <w:rFonts w:ascii="Arial Narrow" w:hAnsi="Arial Narrow" w:cstheme="minorHAnsi"/>
        </w:rPr>
        <w:t>Várzea Grande– MT.</w:t>
      </w:r>
    </w:p>
    <w:p w:rsidR="00D305B5" w:rsidRPr="001B0A88" w:rsidRDefault="00D305B5" w:rsidP="00341131">
      <w:pPr>
        <w:spacing w:before="120" w:after="120"/>
        <w:jc w:val="center"/>
        <w:rPr>
          <w:rFonts w:ascii="Arial Narrow" w:hAnsi="Arial Narrow"/>
          <w:b/>
        </w:rPr>
      </w:pPr>
    </w:p>
    <w:p w:rsidR="00D305B5" w:rsidRPr="001B0A88" w:rsidRDefault="00D305B5" w:rsidP="00341131">
      <w:pPr>
        <w:spacing w:before="120" w:after="120"/>
        <w:jc w:val="center"/>
        <w:rPr>
          <w:rFonts w:ascii="Arial Narrow" w:hAnsi="Arial Narrow"/>
          <w:b/>
        </w:rPr>
      </w:pPr>
    </w:p>
    <w:p w:rsidR="00D74323" w:rsidRDefault="00341131" w:rsidP="00973179">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1B0A88">
        <w:rPr>
          <w:rFonts w:ascii="Arial Narrow" w:hAnsi="Arial Narrow"/>
          <w:b/>
          <w:snapToGrid w:val="0"/>
          <w:lang w:val="pt-PT"/>
        </w:rPr>
        <w:t>VÁRZEA GRANDE – MT</w:t>
      </w:r>
    </w:p>
    <w:p w:rsidR="00D74323" w:rsidRPr="00D74323" w:rsidRDefault="00D74323" w:rsidP="00D74323">
      <w:pPr>
        <w:widowControl w:val="0"/>
        <w:tabs>
          <w:tab w:val="left" w:pos="540"/>
        </w:tabs>
        <w:autoSpaceDE w:val="0"/>
        <w:autoSpaceDN w:val="0"/>
        <w:adjustRightInd w:val="0"/>
        <w:spacing w:before="1800" w:line="360" w:lineRule="auto"/>
        <w:ind w:firstLine="465"/>
        <w:jc w:val="right"/>
        <w:rPr>
          <w:rFonts w:ascii="Arial Narrow" w:hAnsi="Arial Narrow"/>
          <w:b/>
          <w:snapToGrid w:val="0"/>
          <w:lang w:val="pt-PT"/>
        </w:rPr>
      </w:pPr>
      <w:bookmarkStart w:id="0" w:name="_GoBack"/>
      <w:bookmarkEnd w:id="0"/>
    </w:p>
    <w:p w:rsidR="001B16D3" w:rsidRPr="001B0A88" w:rsidRDefault="00BD04C4" w:rsidP="00D74323">
      <w:pPr>
        <w:pStyle w:val="Ttulo1"/>
        <w:numPr>
          <w:ilvl w:val="0"/>
          <w:numId w:val="35"/>
        </w:numPr>
        <w:spacing w:line="360" w:lineRule="auto"/>
        <w:jc w:val="both"/>
        <w:rPr>
          <w:rFonts w:ascii="Arial Narrow" w:hAnsi="Arial Narrow"/>
          <w:sz w:val="22"/>
          <w:szCs w:val="22"/>
        </w:rPr>
      </w:pPr>
      <w:r w:rsidRPr="001B0A88">
        <w:rPr>
          <w:rFonts w:ascii="Arial Narrow" w:hAnsi="Arial Narrow"/>
          <w:sz w:val="22"/>
          <w:szCs w:val="22"/>
        </w:rPr>
        <w:t xml:space="preserve"> </w:t>
      </w:r>
      <w:r w:rsidR="00FF6F1F" w:rsidRPr="001B0A88">
        <w:rPr>
          <w:rFonts w:ascii="Arial Narrow" w:hAnsi="Arial Narrow"/>
          <w:sz w:val="22"/>
          <w:szCs w:val="22"/>
        </w:rPr>
        <w:t>INTRODUÇÃO</w:t>
      </w:r>
    </w:p>
    <w:p w:rsidR="006A4EF7" w:rsidRPr="001B0A88" w:rsidRDefault="006A4EF7" w:rsidP="00FF5E7A">
      <w:pPr>
        <w:autoSpaceDE w:val="0"/>
        <w:autoSpaceDN w:val="0"/>
        <w:adjustRightInd w:val="0"/>
        <w:spacing w:before="120" w:after="120"/>
        <w:ind w:firstLine="709"/>
        <w:jc w:val="both"/>
        <w:rPr>
          <w:rFonts w:ascii="Arial Narrow" w:hAnsi="Arial Narrow" w:cstheme="minorHAnsi"/>
        </w:rPr>
      </w:pPr>
      <w:r w:rsidRPr="001B0A88">
        <w:rPr>
          <w:rFonts w:ascii="Arial Narrow" w:hAnsi="Arial Narrow" w:cstheme="minorHAnsi"/>
        </w:rPr>
        <w:t>Este</w:t>
      </w:r>
      <w:r w:rsidR="00745D84" w:rsidRPr="001B0A88">
        <w:rPr>
          <w:rFonts w:ascii="Arial Narrow" w:hAnsi="Arial Narrow" w:cstheme="minorHAnsi"/>
        </w:rPr>
        <w:t xml:space="preserve"> memorial tem a finalidade de descrever e caracterizar a sistemática construtiva utilizada, para a reforma da </w:t>
      </w:r>
      <w:r w:rsidR="004F41DF" w:rsidRPr="001B0A88">
        <w:rPr>
          <w:rFonts w:ascii="Arial Narrow" w:hAnsi="Arial Narrow" w:cstheme="minorHAnsi"/>
        </w:rPr>
        <w:t xml:space="preserve">EMEB </w:t>
      </w:r>
      <w:r w:rsidR="00973179">
        <w:rPr>
          <w:rFonts w:ascii="Arial Narrow" w:hAnsi="Arial Narrow" w:cstheme="minorHAnsi"/>
        </w:rPr>
        <w:t>“</w:t>
      </w:r>
      <w:r w:rsidR="004F41DF" w:rsidRPr="001B0A88">
        <w:rPr>
          <w:rFonts w:ascii="Arial Narrow" w:hAnsi="Arial Narrow" w:cstheme="minorHAnsi"/>
        </w:rPr>
        <w:t>Nair de Oliveira Correa</w:t>
      </w:r>
      <w:r w:rsidR="00973179">
        <w:rPr>
          <w:rFonts w:ascii="Arial Narrow" w:hAnsi="Arial Narrow" w:cstheme="minorHAnsi"/>
        </w:rPr>
        <w:t>”</w:t>
      </w:r>
      <w:r w:rsidR="00745D84" w:rsidRPr="001B0A88">
        <w:rPr>
          <w:rFonts w:ascii="Arial Narrow" w:hAnsi="Arial Narrow" w:cstheme="minorHAnsi"/>
        </w:rPr>
        <w:t xml:space="preserve">. Tal documento relata e define </w:t>
      </w:r>
      <w:r w:rsidRPr="001B0A88">
        <w:rPr>
          <w:rFonts w:ascii="Arial Narrow" w:hAnsi="Arial Narrow" w:cstheme="minorHAnsi"/>
        </w:rPr>
        <w:t>de forma sucinta</w:t>
      </w:r>
      <w:r w:rsidR="00745D84" w:rsidRPr="001B0A88">
        <w:rPr>
          <w:rFonts w:ascii="Arial Narrow" w:hAnsi="Arial Narrow" w:cstheme="minorHAnsi"/>
        </w:rPr>
        <w:t xml:space="preserve"> o</w:t>
      </w:r>
      <w:r w:rsidRPr="001B0A88">
        <w:rPr>
          <w:rFonts w:ascii="Arial Narrow" w:hAnsi="Arial Narrow" w:cstheme="minorHAnsi"/>
        </w:rPr>
        <w:t>s</w:t>
      </w:r>
      <w:r w:rsidR="00FF5E7A" w:rsidRPr="001B0A88">
        <w:rPr>
          <w:rFonts w:ascii="Arial Narrow" w:hAnsi="Arial Narrow" w:cstheme="minorHAnsi"/>
        </w:rPr>
        <w:t xml:space="preserve"> </w:t>
      </w:r>
      <w:r w:rsidR="00745D84" w:rsidRPr="001B0A88">
        <w:rPr>
          <w:rFonts w:ascii="Arial Narrow" w:hAnsi="Arial Narrow" w:cstheme="minorHAnsi"/>
        </w:rPr>
        <w:t>método</w:t>
      </w:r>
      <w:r w:rsidRPr="001B0A88">
        <w:rPr>
          <w:rFonts w:ascii="Arial Narrow" w:hAnsi="Arial Narrow" w:cstheme="minorHAnsi"/>
        </w:rPr>
        <w:t>s</w:t>
      </w:r>
      <w:r w:rsidR="00745D84" w:rsidRPr="001B0A88">
        <w:rPr>
          <w:rFonts w:ascii="Arial Narrow" w:hAnsi="Arial Narrow" w:cstheme="minorHAnsi"/>
        </w:rPr>
        <w:t xml:space="preserve"> executivo</w:t>
      </w:r>
      <w:r w:rsidRPr="001B0A88">
        <w:rPr>
          <w:rFonts w:ascii="Arial Narrow" w:hAnsi="Arial Narrow" w:cstheme="minorHAnsi"/>
        </w:rPr>
        <w:t>s</w:t>
      </w:r>
      <w:r w:rsidR="00745D84" w:rsidRPr="001B0A88">
        <w:rPr>
          <w:rFonts w:ascii="Arial Narrow" w:hAnsi="Arial Narrow" w:cstheme="minorHAnsi"/>
        </w:rPr>
        <w:t xml:space="preserve"> e suas particularidades. </w:t>
      </w:r>
    </w:p>
    <w:p w:rsidR="003D22A2" w:rsidRPr="001B0A88" w:rsidRDefault="00745D84" w:rsidP="00925C41">
      <w:pPr>
        <w:spacing w:after="0" w:line="360" w:lineRule="auto"/>
        <w:ind w:firstLine="709"/>
        <w:jc w:val="both"/>
        <w:rPr>
          <w:rFonts w:ascii="Arial Narrow" w:hAnsi="Arial Narrow" w:cstheme="minorHAnsi"/>
        </w:rPr>
      </w:pPr>
      <w:r w:rsidRPr="001B0A88">
        <w:rPr>
          <w:rFonts w:ascii="Arial Narrow" w:hAnsi="Arial Narrow" w:cstheme="minorHAnsi"/>
        </w:rPr>
        <w:t>Constam no presente memorial descritivo a descrição dos elementos constituintes, com suas respectivas sequências executivas e especificações.</w:t>
      </w:r>
      <w:r w:rsidR="00A65BFB" w:rsidRPr="001B0A88">
        <w:rPr>
          <w:rFonts w:ascii="Arial Narrow" w:hAnsi="Arial Narrow" w:cstheme="minorHAnsi"/>
        </w:rPr>
        <w:t xml:space="preserve">                                                                                                                                                                 </w:t>
      </w:r>
      <w:r w:rsidRPr="001B0A88">
        <w:rPr>
          <w:rFonts w:ascii="Arial Narrow" w:hAnsi="Arial Narrow" w:cstheme="minorHAnsi"/>
        </w:rPr>
        <w:t xml:space="preserve">                   </w:t>
      </w:r>
    </w:p>
    <w:p w:rsidR="00745D84" w:rsidRPr="001B0A88" w:rsidRDefault="00745D84" w:rsidP="00925C41">
      <w:pPr>
        <w:spacing w:line="360" w:lineRule="auto"/>
        <w:ind w:firstLine="709"/>
        <w:jc w:val="both"/>
        <w:rPr>
          <w:rFonts w:ascii="Arial Narrow" w:hAnsi="Arial Narrow" w:cstheme="minorHAnsi"/>
        </w:rPr>
      </w:pPr>
      <w:r w:rsidRPr="001B0A88">
        <w:rPr>
          <w:rFonts w:ascii="Arial Narrow" w:hAnsi="Arial Narrow" w:cstheme="minorHAnsi"/>
        </w:rPr>
        <w:t>Este memorial destina-se a orientação para os seguintes itens:</w:t>
      </w:r>
    </w:p>
    <w:p w:rsidR="00323775" w:rsidRPr="001B0A88" w:rsidRDefault="002871B0" w:rsidP="00925C41">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Cobertura;</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Esquadria;</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Pisos Internos, Externos e Calçamentos;</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Pintura Interna e Externa;</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Instalações Sanitárias;</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Serviços Diversos;</w:t>
      </w:r>
    </w:p>
    <w:p w:rsidR="002871B0" w:rsidRPr="001B0A88" w:rsidRDefault="002871B0" w:rsidP="002871B0">
      <w:pPr>
        <w:pStyle w:val="PargrafodaLista"/>
        <w:numPr>
          <w:ilvl w:val="0"/>
          <w:numId w:val="8"/>
        </w:numPr>
        <w:spacing w:line="360" w:lineRule="auto"/>
        <w:ind w:left="0" w:firstLine="284"/>
        <w:jc w:val="both"/>
        <w:rPr>
          <w:rFonts w:ascii="Arial Narrow" w:hAnsi="Arial Narrow" w:cstheme="minorHAnsi"/>
        </w:rPr>
      </w:pPr>
      <w:r w:rsidRPr="001B0A88">
        <w:rPr>
          <w:rFonts w:ascii="Arial Narrow" w:hAnsi="Arial Narrow" w:cstheme="minorHAnsi"/>
        </w:rPr>
        <w:t xml:space="preserve">Limpeza Obra. </w:t>
      </w:r>
    </w:p>
    <w:p w:rsidR="006A4EF7" w:rsidRPr="001B0A88" w:rsidRDefault="00B737D1" w:rsidP="00925C41">
      <w:pPr>
        <w:pStyle w:val="Ttulo1"/>
        <w:numPr>
          <w:ilvl w:val="0"/>
          <w:numId w:val="0"/>
        </w:numPr>
        <w:spacing w:line="360" w:lineRule="auto"/>
        <w:jc w:val="both"/>
        <w:rPr>
          <w:rFonts w:ascii="Arial Narrow" w:hAnsi="Arial Narrow"/>
          <w:sz w:val="22"/>
          <w:szCs w:val="22"/>
        </w:rPr>
      </w:pPr>
      <w:r w:rsidRPr="001B0A88">
        <w:rPr>
          <w:rFonts w:ascii="Arial Narrow" w:hAnsi="Arial Narrow"/>
          <w:sz w:val="22"/>
          <w:szCs w:val="22"/>
        </w:rPr>
        <w:t>2.0</w:t>
      </w:r>
      <w:r w:rsidR="00BD04C4" w:rsidRPr="001B0A88">
        <w:rPr>
          <w:rFonts w:ascii="Arial Narrow" w:hAnsi="Arial Narrow"/>
          <w:sz w:val="22"/>
          <w:szCs w:val="22"/>
        </w:rPr>
        <w:t>.</w:t>
      </w:r>
      <w:r w:rsidRPr="001B0A88">
        <w:rPr>
          <w:rFonts w:ascii="Arial Narrow" w:hAnsi="Arial Narrow"/>
          <w:sz w:val="22"/>
          <w:szCs w:val="22"/>
        </w:rPr>
        <w:t xml:space="preserve"> </w:t>
      </w:r>
      <w:r w:rsidR="006A4EF7" w:rsidRPr="001B0A88">
        <w:rPr>
          <w:rFonts w:ascii="Arial Narrow" w:hAnsi="Arial Narrow"/>
          <w:sz w:val="22"/>
          <w:szCs w:val="22"/>
        </w:rPr>
        <w:t>CONSIDERAÇÕES GERAIS</w:t>
      </w:r>
    </w:p>
    <w:p w:rsidR="003D22A2" w:rsidRPr="001B0A88" w:rsidRDefault="006A4EF7" w:rsidP="00925C41">
      <w:pPr>
        <w:pStyle w:val="Ttulo2"/>
        <w:numPr>
          <w:ilvl w:val="0"/>
          <w:numId w:val="0"/>
        </w:numPr>
        <w:spacing w:line="360" w:lineRule="auto"/>
        <w:ind w:firstLine="284"/>
        <w:rPr>
          <w:sz w:val="22"/>
          <w:szCs w:val="22"/>
        </w:rPr>
      </w:pPr>
      <w:r w:rsidRPr="001B0A88">
        <w:rPr>
          <w:sz w:val="22"/>
          <w:szCs w:val="22"/>
        </w:rPr>
        <w:t>2.1</w:t>
      </w:r>
      <w:r w:rsidR="00BD04C4" w:rsidRPr="001B0A88">
        <w:rPr>
          <w:sz w:val="22"/>
          <w:szCs w:val="22"/>
        </w:rPr>
        <w:t>.</w:t>
      </w:r>
      <w:r w:rsidR="00B737D1" w:rsidRPr="001B0A88">
        <w:rPr>
          <w:sz w:val="22"/>
          <w:szCs w:val="22"/>
        </w:rPr>
        <w:t xml:space="preserve"> </w:t>
      </w:r>
      <w:r w:rsidRPr="001B0A88">
        <w:rPr>
          <w:sz w:val="22"/>
          <w:szCs w:val="22"/>
        </w:rPr>
        <w:t>TÉCNICAS CONSTRUTIVAS</w:t>
      </w:r>
    </w:p>
    <w:p w:rsidR="00C9713E" w:rsidRPr="001B0A88" w:rsidRDefault="00830CAF"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 xml:space="preserve">A técnica construtiva adotada é simples, possibilitando a </w:t>
      </w:r>
      <w:r w:rsidR="00762FD3" w:rsidRPr="001B0A88">
        <w:rPr>
          <w:rFonts w:ascii="Arial Narrow" w:hAnsi="Arial Narrow" w:cstheme="minorHAnsi"/>
        </w:rPr>
        <w:t xml:space="preserve">manutenção e reparos </w:t>
      </w:r>
      <w:r w:rsidRPr="001B0A88">
        <w:rPr>
          <w:rFonts w:ascii="Arial Narrow" w:hAnsi="Arial Narrow" w:cstheme="minorHAnsi"/>
        </w:rPr>
        <w:t>do edifício</w:t>
      </w:r>
      <w:r w:rsidR="0085504A" w:rsidRPr="001B0A88">
        <w:rPr>
          <w:rFonts w:ascii="Arial Narrow" w:hAnsi="Arial Narrow" w:cstheme="minorHAnsi"/>
        </w:rPr>
        <w:t xml:space="preserve"> </w:t>
      </w:r>
      <w:r w:rsidRPr="001B0A88">
        <w:rPr>
          <w:rFonts w:ascii="Arial Narrow" w:hAnsi="Arial Narrow" w:cstheme="minorHAnsi"/>
        </w:rPr>
        <w:t>escolar sem prejuízo para as demais dependênc</w:t>
      </w:r>
      <w:r w:rsidR="00762FD3" w:rsidRPr="001B0A88">
        <w:rPr>
          <w:rFonts w:ascii="Arial Narrow" w:hAnsi="Arial Narrow" w:cstheme="minorHAnsi"/>
        </w:rPr>
        <w:t xml:space="preserve">ias existentes. </w:t>
      </w:r>
    </w:p>
    <w:p w:rsidR="009239A0" w:rsidRPr="001B0A88" w:rsidRDefault="009239A0"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1B0A88" w:rsidRDefault="009239A0"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 xml:space="preserve">A </w:t>
      </w:r>
      <w:r w:rsidR="004F41DF" w:rsidRPr="001B0A88">
        <w:rPr>
          <w:rFonts w:ascii="Arial Narrow" w:hAnsi="Arial Narrow" w:cstheme="minorHAnsi"/>
        </w:rPr>
        <w:t>mão de obra</w:t>
      </w:r>
      <w:r w:rsidRPr="001B0A88">
        <w:rPr>
          <w:rFonts w:ascii="Arial Narrow" w:hAnsi="Arial Narrow" w:cstheme="minorHAnsi"/>
        </w:rPr>
        <w:t xml:space="preserve"> será competente e capaz de proporcionar serviços tecnicament</w:t>
      </w:r>
      <w:r w:rsidR="00AD6596" w:rsidRPr="001B0A88">
        <w:rPr>
          <w:rFonts w:ascii="Arial Narrow" w:hAnsi="Arial Narrow" w:cstheme="minorHAnsi"/>
        </w:rPr>
        <w:t>e bem feitos e de acabamento esp</w:t>
      </w:r>
      <w:r w:rsidRPr="001B0A88">
        <w:rPr>
          <w:rFonts w:ascii="Arial Narrow" w:hAnsi="Arial Narrow" w:cstheme="minorHAnsi"/>
        </w:rPr>
        <w:t>erado.</w:t>
      </w:r>
    </w:p>
    <w:p w:rsidR="009239A0" w:rsidRPr="001B0A88" w:rsidRDefault="009239A0"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A obra será executada de acordo com a</w:t>
      </w:r>
      <w:r w:rsidR="006A4EF7" w:rsidRPr="001B0A88">
        <w:rPr>
          <w:rFonts w:ascii="Arial Narrow" w:hAnsi="Arial Narrow" w:cstheme="minorHAnsi"/>
        </w:rPr>
        <w:t xml:space="preserve">s Normas Brasileiras da </w:t>
      </w:r>
      <w:proofErr w:type="gramStart"/>
      <w:r w:rsidR="006A4EF7" w:rsidRPr="001B0A88">
        <w:rPr>
          <w:rFonts w:ascii="Arial Narrow" w:hAnsi="Arial Narrow" w:cstheme="minorHAnsi"/>
        </w:rPr>
        <w:t>A.B.N.</w:t>
      </w:r>
      <w:proofErr w:type="gramEnd"/>
      <w:r w:rsidR="006A4EF7" w:rsidRPr="001B0A88">
        <w:rPr>
          <w:rFonts w:ascii="Arial Narrow" w:hAnsi="Arial Narrow" w:cstheme="minorHAnsi"/>
        </w:rPr>
        <w:t>T</w:t>
      </w:r>
      <w:r w:rsidRPr="001B0A88">
        <w:rPr>
          <w:rFonts w:ascii="Arial Narrow" w:hAnsi="Arial Narrow" w:cstheme="minorHAnsi"/>
        </w:rPr>
        <w:t>, às posturas federais, estaduais, municipais e as condições locais.</w:t>
      </w:r>
    </w:p>
    <w:p w:rsidR="002A5D29" w:rsidRPr="001B0A88" w:rsidRDefault="002A5D29" w:rsidP="00925C41">
      <w:pPr>
        <w:pStyle w:val="Ttulo2"/>
        <w:numPr>
          <w:ilvl w:val="0"/>
          <w:numId w:val="0"/>
        </w:numPr>
        <w:spacing w:line="360" w:lineRule="auto"/>
        <w:ind w:firstLine="284"/>
        <w:rPr>
          <w:sz w:val="22"/>
          <w:szCs w:val="22"/>
        </w:rPr>
      </w:pPr>
      <w:bookmarkStart w:id="1" w:name="_Toc481076382"/>
    </w:p>
    <w:p w:rsidR="00B63C6F" w:rsidRPr="001B0A88" w:rsidRDefault="00B63C6F" w:rsidP="00925C41">
      <w:pPr>
        <w:pStyle w:val="Ttulo2"/>
        <w:numPr>
          <w:ilvl w:val="0"/>
          <w:numId w:val="0"/>
        </w:numPr>
        <w:spacing w:line="360" w:lineRule="auto"/>
        <w:ind w:firstLine="284"/>
        <w:rPr>
          <w:sz w:val="22"/>
          <w:szCs w:val="22"/>
        </w:rPr>
      </w:pPr>
      <w:r w:rsidRPr="001B0A88">
        <w:rPr>
          <w:sz w:val="22"/>
          <w:szCs w:val="22"/>
        </w:rPr>
        <w:t>2</w:t>
      </w:r>
      <w:r w:rsidR="006A4EF7" w:rsidRPr="001B0A88">
        <w:rPr>
          <w:sz w:val="22"/>
          <w:szCs w:val="22"/>
        </w:rPr>
        <w:t>.</w:t>
      </w:r>
      <w:r w:rsidRPr="001B0A88">
        <w:rPr>
          <w:sz w:val="22"/>
          <w:szCs w:val="22"/>
        </w:rPr>
        <w:t>2</w:t>
      </w:r>
      <w:r w:rsidR="00BD04C4" w:rsidRPr="001B0A88">
        <w:rPr>
          <w:sz w:val="22"/>
          <w:szCs w:val="22"/>
        </w:rPr>
        <w:t xml:space="preserve">. </w:t>
      </w:r>
      <w:r w:rsidR="006A4EF7" w:rsidRPr="001B0A88">
        <w:rPr>
          <w:sz w:val="22"/>
          <w:szCs w:val="22"/>
        </w:rPr>
        <w:t xml:space="preserve"> </w:t>
      </w:r>
      <w:r w:rsidR="00695489" w:rsidRPr="001B0A88">
        <w:rPr>
          <w:sz w:val="22"/>
          <w:szCs w:val="22"/>
        </w:rPr>
        <w:t>EQ</w:t>
      </w:r>
      <w:r w:rsidR="00B737D1" w:rsidRPr="001B0A88">
        <w:rPr>
          <w:sz w:val="22"/>
          <w:szCs w:val="22"/>
        </w:rPr>
        <w:t>UIPAMENTOS DE PROTEÇÃO COLETIVA -</w:t>
      </w:r>
      <w:r w:rsidR="00695489" w:rsidRPr="001B0A88">
        <w:rPr>
          <w:sz w:val="22"/>
          <w:szCs w:val="22"/>
        </w:rPr>
        <w:t xml:space="preserve"> EPC </w:t>
      </w:r>
      <w:bookmarkEnd w:id="1"/>
    </w:p>
    <w:p w:rsidR="009239A0" w:rsidRPr="001B0A88" w:rsidRDefault="009239A0"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1B0A88" w:rsidRDefault="00B63C6F" w:rsidP="00925C41">
      <w:pPr>
        <w:pStyle w:val="Ttulo2"/>
        <w:numPr>
          <w:ilvl w:val="0"/>
          <w:numId w:val="0"/>
        </w:numPr>
        <w:spacing w:line="360" w:lineRule="auto"/>
        <w:ind w:firstLine="284"/>
        <w:rPr>
          <w:sz w:val="22"/>
          <w:szCs w:val="22"/>
        </w:rPr>
      </w:pPr>
      <w:r w:rsidRPr="001B0A88">
        <w:rPr>
          <w:sz w:val="22"/>
          <w:szCs w:val="22"/>
        </w:rPr>
        <w:t>2.3</w:t>
      </w:r>
      <w:r w:rsidR="00BD04C4" w:rsidRPr="001B0A88">
        <w:rPr>
          <w:sz w:val="22"/>
          <w:szCs w:val="22"/>
        </w:rPr>
        <w:t>.</w:t>
      </w:r>
      <w:r w:rsidRPr="001B0A88">
        <w:rPr>
          <w:sz w:val="22"/>
          <w:szCs w:val="22"/>
        </w:rPr>
        <w:t xml:space="preserve"> </w:t>
      </w:r>
      <w:r w:rsidR="00A65BFB" w:rsidRPr="001B0A88">
        <w:rPr>
          <w:sz w:val="22"/>
          <w:szCs w:val="22"/>
        </w:rPr>
        <w:t>EQUIPAMENTOS DE PROTEÇÃO IN</w:t>
      </w:r>
      <w:r w:rsidR="00B737D1" w:rsidRPr="001B0A88">
        <w:rPr>
          <w:sz w:val="22"/>
          <w:szCs w:val="22"/>
        </w:rPr>
        <w:t xml:space="preserve">DIVIDUAL - </w:t>
      </w:r>
      <w:r w:rsidR="00A65BFB" w:rsidRPr="001B0A88">
        <w:rPr>
          <w:sz w:val="22"/>
          <w:szCs w:val="22"/>
        </w:rPr>
        <w:t>EPI</w:t>
      </w:r>
    </w:p>
    <w:p w:rsidR="009239A0" w:rsidRPr="001B0A88" w:rsidRDefault="009239A0" w:rsidP="00925C41">
      <w:pPr>
        <w:pStyle w:val="PargrafodaLista"/>
        <w:spacing w:line="360" w:lineRule="auto"/>
        <w:ind w:left="0" w:firstLine="709"/>
        <w:jc w:val="both"/>
        <w:rPr>
          <w:rFonts w:ascii="Arial Narrow" w:hAnsi="Arial Narrow" w:cstheme="minorHAnsi"/>
        </w:rPr>
      </w:pPr>
      <w:r w:rsidRPr="001B0A88">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1B0A88">
        <w:rPr>
          <w:rFonts w:ascii="Arial Narrow" w:hAnsi="Arial Narrow" w:cstheme="minorHAnsi"/>
        </w:rPr>
        <w:t>n</w:t>
      </w:r>
      <w:r w:rsidRPr="001B0A88">
        <w:rPr>
          <w:rFonts w:ascii="Arial Narrow" w:hAnsi="Arial Narrow" w:cstheme="minorHAnsi"/>
        </w:rPr>
        <w:t>º 3214 do Ministério do Trabalho, com como demais dispositivos de segurança necessários.</w:t>
      </w:r>
    </w:p>
    <w:p w:rsidR="00DB6003" w:rsidRPr="001B0A88" w:rsidRDefault="003460FA" w:rsidP="00925C41">
      <w:pPr>
        <w:pStyle w:val="Ttulo1"/>
        <w:numPr>
          <w:ilvl w:val="0"/>
          <w:numId w:val="0"/>
        </w:numPr>
        <w:spacing w:line="360" w:lineRule="auto"/>
        <w:jc w:val="both"/>
        <w:rPr>
          <w:rFonts w:ascii="Arial Narrow" w:hAnsi="Arial Narrow"/>
          <w:sz w:val="22"/>
          <w:szCs w:val="22"/>
        </w:rPr>
      </w:pPr>
      <w:r w:rsidRPr="001B0A88">
        <w:rPr>
          <w:rFonts w:ascii="Arial Narrow" w:hAnsi="Arial Narrow"/>
          <w:sz w:val="22"/>
          <w:szCs w:val="22"/>
        </w:rPr>
        <w:t>3.0</w:t>
      </w:r>
      <w:r w:rsidR="00BD04C4" w:rsidRPr="001B0A88">
        <w:rPr>
          <w:rFonts w:ascii="Arial Narrow" w:hAnsi="Arial Narrow"/>
          <w:sz w:val="22"/>
          <w:szCs w:val="22"/>
        </w:rPr>
        <w:t>.</w:t>
      </w:r>
      <w:r w:rsidR="00D53FFC" w:rsidRPr="001B0A88">
        <w:rPr>
          <w:rFonts w:ascii="Arial Narrow" w:hAnsi="Arial Narrow"/>
          <w:sz w:val="22"/>
          <w:szCs w:val="22"/>
        </w:rPr>
        <w:t xml:space="preserve"> </w:t>
      </w:r>
      <w:r w:rsidR="00DB6003" w:rsidRPr="001B0A88">
        <w:rPr>
          <w:rFonts w:ascii="Arial Narrow" w:hAnsi="Arial Narrow"/>
          <w:sz w:val="22"/>
          <w:szCs w:val="22"/>
        </w:rPr>
        <w:t>SISTEMA CONSTRUTIVO</w:t>
      </w:r>
    </w:p>
    <w:p w:rsidR="001E083C" w:rsidRPr="001B0A88" w:rsidRDefault="001E083C" w:rsidP="00FF5E7A">
      <w:pPr>
        <w:autoSpaceDE w:val="0"/>
        <w:autoSpaceDN w:val="0"/>
        <w:adjustRightInd w:val="0"/>
        <w:spacing w:before="120" w:after="120"/>
        <w:ind w:firstLine="709"/>
        <w:jc w:val="both"/>
        <w:rPr>
          <w:rFonts w:ascii="Arial Narrow" w:hAnsi="Arial Narrow" w:cstheme="minorHAnsi"/>
        </w:rPr>
      </w:pPr>
      <w:r w:rsidRPr="001B0A88">
        <w:rPr>
          <w:rFonts w:ascii="Arial Narrow" w:hAnsi="Arial Narrow" w:cstheme="minorHAnsi"/>
        </w:rPr>
        <w:t xml:space="preserve">A sistemática adota para os serviços a serem executados, fora adotada a partir das necessidades físicas funcionais que a unidade Escolar </w:t>
      </w:r>
      <w:r w:rsidR="004F41DF" w:rsidRPr="001B0A88">
        <w:rPr>
          <w:rFonts w:ascii="Arial Narrow" w:hAnsi="Arial Narrow" w:cstheme="minorHAnsi"/>
        </w:rPr>
        <w:t>EMEB Nair de Oliveira Correa</w:t>
      </w:r>
      <w:r w:rsidRPr="001B0A88">
        <w:rPr>
          <w:rFonts w:ascii="Arial Narrow" w:hAnsi="Arial Narrow" w:cstheme="minorHAnsi"/>
        </w:rPr>
        <w:t xml:space="preserve"> se encontra atualmente, desta forma descreve-se abaixo as considerações ou o</w:t>
      </w:r>
      <w:r w:rsidR="00BD04C4" w:rsidRPr="001B0A88">
        <w:rPr>
          <w:rFonts w:ascii="Arial Narrow" w:hAnsi="Arial Narrow" w:cstheme="minorHAnsi"/>
        </w:rPr>
        <w:t>s</w:t>
      </w:r>
      <w:r w:rsidRPr="001B0A88">
        <w:rPr>
          <w:rFonts w:ascii="Arial Narrow" w:hAnsi="Arial Narrow" w:cstheme="minorHAnsi"/>
        </w:rPr>
        <w:t xml:space="preserve"> serviços a serem executados em cada etapa construtiva, a fim de garantir a reforma e adequação da unidade. </w:t>
      </w:r>
    </w:p>
    <w:p w:rsidR="002871B0" w:rsidRPr="001B0A88" w:rsidRDefault="0032203D" w:rsidP="002871B0">
      <w:pPr>
        <w:spacing w:line="360" w:lineRule="auto"/>
        <w:ind w:firstLine="284"/>
        <w:jc w:val="both"/>
        <w:rPr>
          <w:rFonts w:ascii="Arial Narrow" w:hAnsi="Arial Narrow" w:cstheme="minorHAnsi"/>
          <w:b/>
        </w:rPr>
      </w:pPr>
      <w:r w:rsidRPr="001B0A88">
        <w:rPr>
          <w:rFonts w:ascii="Arial Narrow" w:hAnsi="Arial Narrow" w:cstheme="minorHAnsi"/>
          <w:b/>
        </w:rPr>
        <w:t>3.</w:t>
      </w:r>
      <w:r w:rsidR="00F55284" w:rsidRPr="001B0A88">
        <w:rPr>
          <w:rFonts w:ascii="Arial Narrow" w:hAnsi="Arial Narrow" w:cstheme="minorHAnsi"/>
          <w:b/>
        </w:rPr>
        <w:t>1.</w:t>
      </w:r>
      <w:r w:rsidRPr="001B0A88">
        <w:rPr>
          <w:rFonts w:ascii="Arial Narrow" w:hAnsi="Arial Narrow" w:cstheme="minorHAnsi"/>
          <w:b/>
        </w:rPr>
        <w:t xml:space="preserve"> </w:t>
      </w:r>
      <w:r w:rsidR="002871B0" w:rsidRPr="001B0A88">
        <w:rPr>
          <w:rFonts w:ascii="Arial Narrow" w:hAnsi="Arial Narrow" w:cstheme="minorHAnsi"/>
          <w:b/>
        </w:rPr>
        <w:t>COBERTURA</w:t>
      </w:r>
    </w:p>
    <w:p w:rsidR="00BE5639" w:rsidRPr="001B0A88" w:rsidRDefault="002871B0" w:rsidP="002871B0">
      <w:pPr>
        <w:spacing w:line="360" w:lineRule="auto"/>
        <w:ind w:left="284"/>
        <w:jc w:val="both"/>
        <w:rPr>
          <w:rFonts w:ascii="Arial Narrow" w:hAnsi="Arial Narrow" w:cstheme="minorHAnsi"/>
        </w:rPr>
      </w:pPr>
      <w:r w:rsidRPr="001B0A88">
        <w:rPr>
          <w:rFonts w:ascii="Arial Narrow" w:hAnsi="Arial Narrow" w:cstheme="minorHAnsi"/>
        </w:rPr>
        <w:t>Será substituída toda calha metálica da cobertura próxima ao playground do lado do telhado da escola, por outra em chapa de aço galvanizado numero 24. Desenvolvimento de 50 cm.</w:t>
      </w:r>
    </w:p>
    <w:p w:rsidR="002871B0" w:rsidRPr="001B0A88" w:rsidRDefault="002871B0" w:rsidP="002871B0">
      <w:pPr>
        <w:pStyle w:val="PargrafodaLista"/>
        <w:spacing w:line="360" w:lineRule="auto"/>
        <w:ind w:left="0" w:firstLine="284"/>
        <w:jc w:val="both"/>
        <w:rPr>
          <w:rFonts w:ascii="Arial Narrow" w:hAnsi="Arial Narrow" w:cstheme="minorHAnsi"/>
          <w:b/>
        </w:rPr>
      </w:pPr>
      <w:r w:rsidRPr="001B0A88">
        <w:rPr>
          <w:rFonts w:ascii="Arial Narrow" w:hAnsi="Arial Narrow" w:cstheme="minorHAnsi"/>
          <w:b/>
        </w:rPr>
        <w:t>3.2. ESQUADRIAS</w:t>
      </w:r>
    </w:p>
    <w:p w:rsidR="002871B0" w:rsidRPr="001B0A88" w:rsidRDefault="002871B0" w:rsidP="002871B0">
      <w:pPr>
        <w:ind w:left="284"/>
        <w:jc w:val="both"/>
        <w:rPr>
          <w:rFonts w:ascii="Arial Narrow" w:hAnsi="Arial Narrow" w:cstheme="minorHAnsi"/>
          <w:b/>
        </w:rPr>
      </w:pPr>
      <w:r w:rsidRPr="001B0A88">
        <w:rPr>
          <w:rFonts w:ascii="Arial Narrow" w:hAnsi="Arial Narrow" w:cstheme="minorHAnsi"/>
        </w:rPr>
        <w:t xml:space="preserve">Será feito reparo no alisar de uma porta, substituição de algumas fechaduras e reparo de vidros trincados ou quebrados. Será substituída a grade atual do corredor da sala multifuncional por outra grade de 6,25 m² fixada na alvenaria com chumbador, diâmetro ¼, com parafuso ¼ x 40 </w:t>
      </w:r>
      <w:proofErr w:type="gramStart"/>
      <w:r w:rsidRPr="001B0A88">
        <w:rPr>
          <w:rFonts w:ascii="Arial Narrow" w:hAnsi="Arial Narrow" w:cstheme="minorHAnsi"/>
        </w:rPr>
        <w:t>mm</w:t>
      </w:r>
      <w:proofErr w:type="gramEnd"/>
    </w:p>
    <w:p w:rsidR="00CC53BC" w:rsidRPr="001B0A88" w:rsidRDefault="002953B7" w:rsidP="00F72D62">
      <w:pPr>
        <w:ind w:left="284"/>
        <w:jc w:val="both"/>
        <w:rPr>
          <w:rFonts w:ascii="Arial Narrow" w:hAnsi="Arial Narrow"/>
          <w:b/>
        </w:rPr>
      </w:pPr>
      <w:r w:rsidRPr="001B0A88">
        <w:rPr>
          <w:rFonts w:ascii="Arial Narrow" w:hAnsi="Arial Narrow" w:cstheme="minorHAnsi"/>
          <w:b/>
        </w:rPr>
        <w:t>3.</w:t>
      </w:r>
      <w:r w:rsidR="002871B0" w:rsidRPr="001B0A88">
        <w:rPr>
          <w:rFonts w:ascii="Arial Narrow" w:hAnsi="Arial Narrow" w:cstheme="minorHAnsi"/>
          <w:b/>
        </w:rPr>
        <w:t xml:space="preserve">3. </w:t>
      </w:r>
      <w:r w:rsidR="002871B0" w:rsidRPr="001B0A88">
        <w:rPr>
          <w:rFonts w:ascii="Arial Narrow" w:hAnsi="Arial Narrow"/>
          <w:b/>
        </w:rPr>
        <w:t xml:space="preserve">PISOS INTERNOS, EXTERNOS E </w:t>
      </w:r>
      <w:proofErr w:type="gramStart"/>
      <w:r w:rsidR="002871B0" w:rsidRPr="001B0A88">
        <w:rPr>
          <w:rFonts w:ascii="Arial Narrow" w:hAnsi="Arial Narrow"/>
          <w:b/>
        </w:rPr>
        <w:t>CALÇAMENTOS</w:t>
      </w:r>
      <w:proofErr w:type="gramEnd"/>
    </w:p>
    <w:p w:rsidR="002E12CF" w:rsidRPr="001B0A88" w:rsidRDefault="00F55284" w:rsidP="002871B0">
      <w:pPr>
        <w:jc w:val="both"/>
        <w:rPr>
          <w:rFonts w:ascii="Arial Narrow" w:hAnsi="Arial Narrow" w:cstheme="minorHAnsi"/>
          <w:b/>
        </w:rPr>
      </w:pPr>
      <w:r w:rsidRPr="001B0A88">
        <w:rPr>
          <w:rFonts w:ascii="Arial Narrow" w:hAnsi="Arial Narrow" w:cstheme="minorHAnsi"/>
        </w:rPr>
        <w:t>Será realizado o reparo na calçada da parte interna da escola,</w:t>
      </w:r>
      <w:r w:rsidR="00F85C6E" w:rsidRPr="001B0A88">
        <w:rPr>
          <w:rFonts w:ascii="Arial Narrow" w:hAnsi="Arial Narrow" w:cstheme="minorHAnsi"/>
        </w:rPr>
        <w:t xml:space="preserve"> que contorna pelo lado de fora a sala dos professores. Com</w:t>
      </w:r>
      <w:r w:rsidRPr="001B0A88">
        <w:rPr>
          <w:rFonts w:ascii="Arial Narrow" w:hAnsi="Arial Narrow" w:cstheme="minorHAnsi"/>
        </w:rPr>
        <w:t xml:space="preserve"> prioridade as áreas com mais danificações</w:t>
      </w:r>
      <w:r w:rsidR="00F85C6E" w:rsidRPr="001B0A88">
        <w:rPr>
          <w:rFonts w:ascii="Arial Narrow" w:hAnsi="Arial Narrow" w:cstheme="minorHAnsi"/>
        </w:rPr>
        <w:t xml:space="preserve">, com espessura de </w:t>
      </w:r>
      <w:proofErr w:type="gramStart"/>
      <w:r w:rsidR="00F85C6E" w:rsidRPr="001B0A88">
        <w:rPr>
          <w:rFonts w:ascii="Arial Narrow" w:hAnsi="Arial Narrow" w:cstheme="minorHAnsi"/>
        </w:rPr>
        <w:t>6</w:t>
      </w:r>
      <w:proofErr w:type="gramEnd"/>
      <w:r w:rsidR="00F85C6E" w:rsidRPr="001B0A88">
        <w:rPr>
          <w:rFonts w:ascii="Arial Narrow" w:hAnsi="Arial Narrow" w:cstheme="minorHAnsi"/>
        </w:rPr>
        <w:t xml:space="preserve"> cm com armação.</w:t>
      </w:r>
      <w:r w:rsidR="00CC53BC" w:rsidRPr="001B0A88">
        <w:rPr>
          <w:rFonts w:ascii="Arial Narrow" w:hAnsi="Arial Narrow" w:cstheme="minorHAnsi"/>
        </w:rPr>
        <w:t xml:space="preserve"> Será feita uma nova rampa de acesso da quadra ao playground, de 4,40m de comprimento e 9,71m de largura com espessura de </w:t>
      </w:r>
      <w:proofErr w:type="gramStart"/>
      <w:r w:rsidR="00CC53BC" w:rsidRPr="001B0A88">
        <w:rPr>
          <w:rFonts w:ascii="Arial Narrow" w:hAnsi="Arial Narrow" w:cstheme="minorHAnsi"/>
        </w:rPr>
        <w:t>6</w:t>
      </w:r>
      <w:proofErr w:type="gramEnd"/>
      <w:r w:rsidR="00CC53BC" w:rsidRPr="001B0A88">
        <w:rPr>
          <w:rFonts w:ascii="Arial Narrow" w:hAnsi="Arial Narrow" w:cstheme="minorHAnsi"/>
        </w:rPr>
        <w:t xml:space="preserve"> cm .</w:t>
      </w:r>
    </w:p>
    <w:p w:rsidR="002A5D29" w:rsidRPr="001B0A88" w:rsidRDefault="002A5D29" w:rsidP="002871B0">
      <w:pPr>
        <w:spacing w:line="360" w:lineRule="auto"/>
        <w:ind w:left="284"/>
        <w:jc w:val="both"/>
        <w:rPr>
          <w:rFonts w:ascii="Arial Narrow" w:hAnsi="Arial Narrow" w:cstheme="minorHAnsi"/>
          <w:b/>
        </w:rPr>
      </w:pPr>
    </w:p>
    <w:p w:rsidR="001B0A88" w:rsidRDefault="001B0A88" w:rsidP="002871B0">
      <w:pPr>
        <w:spacing w:line="360" w:lineRule="auto"/>
        <w:ind w:left="284"/>
        <w:jc w:val="both"/>
        <w:rPr>
          <w:rFonts w:ascii="Arial Narrow" w:hAnsi="Arial Narrow" w:cstheme="minorHAnsi"/>
          <w:b/>
        </w:rPr>
      </w:pPr>
    </w:p>
    <w:p w:rsidR="002871B0" w:rsidRPr="001B0A88" w:rsidRDefault="002871B0" w:rsidP="002871B0">
      <w:pPr>
        <w:spacing w:line="360" w:lineRule="auto"/>
        <w:ind w:left="284"/>
        <w:jc w:val="both"/>
        <w:rPr>
          <w:rFonts w:ascii="Arial Narrow" w:hAnsi="Arial Narrow" w:cstheme="minorHAnsi"/>
          <w:b/>
        </w:rPr>
      </w:pPr>
      <w:r w:rsidRPr="001B0A88">
        <w:rPr>
          <w:rFonts w:ascii="Arial Narrow" w:hAnsi="Arial Narrow" w:cstheme="minorHAnsi"/>
          <w:b/>
        </w:rPr>
        <w:lastRenderedPageBreak/>
        <w:t>3.4. PINTURA INTERNA E EXTERNA</w:t>
      </w:r>
    </w:p>
    <w:p w:rsidR="002871B0" w:rsidRPr="001B0A88" w:rsidRDefault="002871B0" w:rsidP="002871B0">
      <w:pPr>
        <w:spacing w:line="360" w:lineRule="auto"/>
        <w:ind w:firstLine="709"/>
        <w:jc w:val="both"/>
        <w:rPr>
          <w:rFonts w:ascii="Arial Narrow" w:hAnsi="Arial Narrow" w:cstheme="minorHAnsi"/>
        </w:rPr>
      </w:pPr>
      <w:r w:rsidRPr="001B0A88">
        <w:rPr>
          <w:rFonts w:ascii="Arial Narrow" w:hAnsi="Arial Narrow" w:cstheme="minorHAnsi"/>
        </w:rPr>
        <w:t>Todas as paredes, esquadrias e áreas que receberão qualquer tipo de pintura, deverão antes ser preparadas, com recuperação, lixamento, pintura, selador e limpeza das superfícies, permitindo assim pintura de qualidade.</w:t>
      </w:r>
    </w:p>
    <w:p w:rsidR="002871B0" w:rsidRPr="001B0A88" w:rsidRDefault="002871B0" w:rsidP="002871B0">
      <w:pPr>
        <w:spacing w:line="360" w:lineRule="auto"/>
        <w:ind w:firstLine="709"/>
        <w:jc w:val="both"/>
        <w:rPr>
          <w:rFonts w:ascii="Arial Narrow" w:hAnsi="Arial Narrow" w:cstheme="minorHAnsi"/>
        </w:rPr>
      </w:pPr>
      <w:r w:rsidRPr="001B0A88">
        <w:rPr>
          <w:rFonts w:ascii="Arial Narrow" w:hAnsi="Arial Narrow" w:cstheme="minorHAnsi"/>
        </w:rPr>
        <w:t xml:space="preserve">Para as paredes internas das salas - </w:t>
      </w:r>
      <w:proofErr w:type="gramStart"/>
      <w:r w:rsidRPr="001B0A88">
        <w:rPr>
          <w:rFonts w:ascii="Arial Narrow" w:hAnsi="Arial Narrow" w:cstheme="minorHAnsi"/>
        </w:rPr>
        <w:t>pintura na cor BRANCO</w:t>
      </w:r>
      <w:proofErr w:type="gramEnd"/>
      <w:r w:rsidRPr="001B0A88">
        <w:rPr>
          <w:rFonts w:ascii="Arial Narrow" w:hAnsi="Arial Narrow" w:cstheme="minorHAnsi"/>
        </w:rPr>
        <w:t xml:space="preserve"> GELO com tinta látex acrílica 1,60 metros acima das pastilhas até o teto. Em duas demãos.</w:t>
      </w:r>
    </w:p>
    <w:p w:rsidR="002871B0" w:rsidRPr="001B0A88" w:rsidRDefault="002871B0" w:rsidP="002871B0">
      <w:pPr>
        <w:spacing w:line="360" w:lineRule="auto"/>
        <w:ind w:firstLine="709"/>
        <w:jc w:val="both"/>
        <w:rPr>
          <w:rFonts w:ascii="Arial Narrow" w:hAnsi="Arial Narrow" w:cstheme="minorHAnsi"/>
        </w:rPr>
      </w:pPr>
      <w:r w:rsidRPr="001B0A88">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2871B0" w:rsidRPr="001B0A88" w:rsidRDefault="009650F1" w:rsidP="002871B0">
      <w:pPr>
        <w:spacing w:line="360" w:lineRule="auto"/>
        <w:ind w:firstLine="709"/>
        <w:jc w:val="both"/>
        <w:rPr>
          <w:rFonts w:ascii="Arial Narrow" w:hAnsi="Arial Narrow" w:cstheme="minorHAnsi"/>
        </w:rPr>
      </w:pPr>
      <w:r w:rsidRPr="001B0A88">
        <w:rPr>
          <w:rFonts w:ascii="Arial Narrow" w:hAnsi="Arial Narrow" w:cstheme="minorHAnsi"/>
        </w:rPr>
        <w:t xml:space="preserve">Nos muros – laterais e </w:t>
      </w:r>
      <w:r w:rsidR="002871B0" w:rsidRPr="001B0A88">
        <w:rPr>
          <w:rFonts w:ascii="Arial Narrow" w:hAnsi="Arial Narrow" w:cstheme="minorHAnsi"/>
        </w:rPr>
        <w:t xml:space="preserve">fundos nas duas faces, aplicação de caiação na </w:t>
      </w:r>
      <w:proofErr w:type="gramStart"/>
      <w:r w:rsidR="002871B0" w:rsidRPr="001B0A88">
        <w:rPr>
          <w:rFonts w:ascii="Arial Narrow" w:hAnsi="Arial Narrow" w:cstheme="minorHAnsi"/>
        </w:rPr>
        <w:t>cor BRANCO</w:t>
      </w:r>
      <w:proofErr w:type="gramEnd"/>
      <w:r w:rsidR="002871B0" w:rsidRPr="001B0A88">
        <w:rPr>
          <w:rFonts w:ascii="Arial Narrow" w:hAnsi="Arial Narrow" w:cstheme="minorHAnsi"/>
        </w:rPr>
        <w:t>, e na fachada na face externa pintura com barrado, faixas e logo.</w:t>
      </w:r>
    </w:p>
    <w:p w:rsidR="002871B0" w:rsidRPr="001B0A88" w:rsidRDefault="002871B0" w:rsidP="002871B0">
      <w:pPr>
        <w:spacing w:line="360" w:lineRule="auto"/>
        <w:jc w:val="both"/>
        <w:rPr>
          <w:rFonts w:ascii="Arial Narrow" w:hAnsi="Arial Narrow" w:cstheme="minorHAnsi"/>
        </w:rPr>
      </w:pPr>
      <w:r w:rsidRPr="001B0A88">
        <w:rPr>
          <w:rFonts w:ascii="Arial Narrow" w:hAnsi="Arial Narrow" w:cstheme="minorHAnsi"/>
        </w:rPr>
        <w:t xml:space="preserve">            Nas esquadrias – Todas as esquadrias, gradis, estruturas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2871B0" w:rsidRPr="001B0A88" w:rsidRDefault="002871B0" w:rsidP="002871B0">
      <w:pPr>
        <w:spacing w:line="360" w:lineRule="auto"/>
        <w:ind w:left="284"/>
        <w:jc w:val="both"/>
        <w:rPr>
          <w:rFonts w:ascii="Arial Narrow" w:hAnsi="Arial Narrow" w:cstheme="minorHAnsi"/>
        </w:rPr>
      </w:pPr>
      <w:r w:rsidRPr="001B0A88">
        <w:rPr>
          <w:rFonts w:ascii="Arial Narrow" w:hAnsi="Arial Narrow" w:cstheme="minorHAnsi"/>
        </w:rPr>
        <w:t>Na calçada e passeio externo – toda a extensão da desses será preenchida com tinta acrílica cinza chumbo.</w:t>
      </w:r>
    </w:p>
    <w:p w:rsidR="009650F1" w:rsidRPr="001B0A88" w:rsidRDefault="009650F1" w:rsidP="009650F1">
      <w:pPr>
        <w:spacing w:line="360" w:lineRule="auto"/>
        <w:ind w:left="284"/>
        <w:jc w:val="both"/>
        <w:rPr>
          <w:rFonts w:ascii="Arial Narrow" w:hAnsi="Arial Narrow" w:cstheme="minorHAnsi"/>
        </w:rPr>
      </w:pPr>
      <w:r w:rsidRPr="001B0A88">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9650F1" w:rsidRPr="001B0A88" w:rsidRDefault="009650F1" w:rsidP="002871B0">
      <w:pPr>
        <w:spacing w:line="360" w:lineRule="auto"/>
        <w:ind w:left="284"/>
        <w:jc w:val="both"/>
        <w:rPr>
          <w:rFonts w:ascii="Arial Narrow" w:hAnsi="Arial Narrow" w:cstheme="minorHAnsi"/>
          <w:b/>
        </w:rPr>
      </w:pPr>
    </w:p>
    <w:p w:rsidR="001B0A88" w:rsidRPr="001B0A88" w:rsidRDefault="001B0A88" w:rsidP="00F72D62">
      <w:pPr>
        <w:spacing w:line="360" w:lineRule="auto"/>
        <w:ind w:left="284"/>
        <w:jc w:val="both"/>
        <w:rPr>
          <w:rFonts w:ascii="Arial Narrow" w:hAnsi="Arial Narrow" w:cstheme="minorHAnsi"/>
          <w:b/>
        </w:rPr>
      </w:pPr>
    </w:p>
    <w:p w:rsidR="002871B0" w:rsidRPr="001B0A88" w:rsidRDefault="0037753A" w:rsidP="00F72D62">
      <w:pPr>
        <w:spacing w:line="360" w:lineRule="auto"/>
        <w:ind w:left="284"/>
        <w:jc w:val="both"/>
        <w:rPr>
          <w:rFonts w:ascii="Arial Narrow" w:hAnsi="Arial Narrow" w:cstheme="minorHAnsi"/>
          <w:b/>
        </w:rPr>
      </w:pPr>
      <w:r w:rsidRPr="001B0A88">
        <w:rPr>
          <w:rFonts w:ascii="Arial Narrow" w:hAnsi="Arial Narrow" w:cstheme="minorHAnsi"/>
          <w:b/>
        </w:rPr>
        <w:t>3.5</w:t>
      </w:r>
      <w:r w:rsidR="00ED2E2B" w:rsidRPr="001B0A88">
        <w:rPr>
          <w:rFonts w:ascii="Arial Narrow" w:hAnsi="Arial Narrow" w:cstheme="minorHAnsi"/>
          <w:b/>
        </w:rPr>
        <w:t>. INSTALAÇÕES SANITARIAS</w:t>
      </w:r>
    </w:p>
    <w:p w:rsidR="00ED2E2B" w:rsidRPr="001B0A88" w:rsidRDefault="00ED2E2B" w:rsidP="00F72D62">
      <w:pPr>
        <w:spacing w:line="360" w:lineRule="auto"/>
        <w:ind w:left="284"/>
        <w:jc w:val="both"/>
        <w:rPr>
          <w:rFonts w:ascii="Arial Narrow" w:hAnsi="Arial Narrow" w:cstheme="minorHAnsi"/>
        </w:rPr>
      </w:pPr>
      <w:r w:rsidRPr="001B0A88">
        <w:rPr>
          <w:rFonts w:ascii="Arial Narrow" w:hAnsi="Arial Narrow" w:cstheme="minorHAnsi"/>
        </w:rPr>
        <w:t>Será instalado um mictório no banheiro masculino, onde continha um com as mesmas medidas de instalação.</w:t>
      </w:r>
    </w:p>
    <w:p w:rsidR="001B0A88" w:rsidRDefault="001B0A88" w:rsidP="00F72D62">
      <w:pPr>
        <w:spacing w:line="360" w:lineRule="auto"/>
        <w:ind w:left="284"/>
        <w:jc w:val="both"/>
        <w:rPr>
          <w:rFonts w:ascii="Arial Narrow" w:hAnsi="Arial Narrow" w:cstheme="minorHAnsi"/>
          <w:b/>
        </w:rPr>
      </w:pPr>
    </w:p>
    <w:p w:rsidR="001B0A88" w:rsidRDefault="001B0A88" w:rsidP="00F72D62">
      <w:pPr>
        <w:spacing w:line="360" w:lineRule="auto"/>
        <w:ind w:left="284"/>
        <w:jc w:val="both"/>
        <w:rPr>
          <w:rFonts w:ascii="Arial Narrow" w:hAnsi="Arial Narrow" w:cstheme="minorHAnsi"/>
          <w:b/>
        </w:rPr>
      </w:pPr>
    </w:p>
    <w:p w:rsidR="000B00FF" w:rsidRPr="001B0A88" w:rsidRDefault="000B00FF" w:rsidP="00F72D62">
      <w:pPr>
        <w:spacing w:line="360" w:lineRule="auto"/>
        <w:ind w:left="284"/>
        <w:jc w:val="both"/>
        <w:rPr>
          <w:rFonts w:ascii="Arial Narrow" w:hAnsi="Arial Narrow" w:cstheme="minorHAnsi"/>
          <w:b/>
        </w:rPr>
      </w:pPr>
      <w:r w:rsidRPr="001B0A88">
        <w:rPr>
          <w:rFonts w:ascii="Arial Narrow" w:hAnsi="Arial Narrow" w:cstheme="minorHAnsi"/>
          <w:b/>
        </w:rPr>
        <w:lastRenderedPageBreak/>
        <w:t>3.</w:t>
      </w:r>
      <w:r w:rsidR="0037753A" w:rsidRPr="001B0A88">
        <w:rPr>
          <w:rFonts w:ascii="Arial Narrow" w:hAnsi="Arial Narrow" w:cstheme="minorHAnsi"/>
          <w:b/>
        </w:rPr>
        <w:t>6</w:t>
      </w:r>
      <w:r w:rsidRPr="001B0A88">
        <w:rPr>
          <w:rFonts w:ascii="Arial Narrow" w:hAnsi="Arial Narrow" w:cstheme="minorHAnsi"/>
          <w:b/>
        </w:rPr>
        <w:t xml:space="preserve">. </w:t>
      </w:r>
      <w:r w:rsidR="002871B0" w:rsidRPr="001B0A88">
        <w:rPr>
          <w:rFonts w:ascii="Arial Narrow" w:hAnsi="Arial Narrow" w:cstheme="minorHAnsi"/>
          <w:b/>
        </w:rPr>
        <w:t>SERVIÇOS DIVERSOS</w:t>
      </w:r>
    </w:p>
    <w:p w:rsidR="000B00FF" w:rsidRPr="001B0A88" w:rsidRDefault="000B00FF" w:rsidP="00F72D62">
      <w:pPr>
        <w:spacing w:line="360" w:lineRule="auto"/>
        <w:ind w:left="284"/>
        <w:jc w:val="both"/>
        <w:rPr>
          <w:rFonts w:ascii="Arial Narrow" w:hAnsi="Arial Narrow" w:cstheme="minorHAnsi"/>
        </w:rPr>
      </w:pPr>
      <w:r w:rsidRPr="001B0A88">
        <w:rPr>
          <w:rFonts w:ascii="Arial Narrow" w:hAnsi="Arial Narrow" w:cstheme="minorHAnsi"/>
          <w:b/>
        </w:rPr>
        <w:tab/>
      </w:r>
      <w:r w:rsidRPr="001B0A88">
        <w:rPr>
          <w:rFonts w:ascii="Arial Narrow" w:hAnsi="Arial Narrow" w:cstheme="minorHAnsi"/>
        </w:rPr>
        <w:t xml:space="preserve">Serão realizados alguns reparos no playground, no qual será feito a troca do fundo da casinha com escorregador por </w:t>
      </w:r>
      <w:proofErr w:type="gramStart"/>
      <w:r w:rsidRPr="001B0A88">
        <w:rPr>
          <w:rFonts w:ascii="Arial Narrow" w:hAnsi="Arial Narrow" w:cstheme="minorHAnsi"/>
        </w:rPr>
        <w:t>um fundo de chapa grossa de espessura</w:t>
      </w:r>
      <w:proofErr w:type="gramEnd"/>
      <w:r w:rsidRPr="001B0A88">
        <w:rPr>
          <w:rFonts w:ascii="Arial Narrow" w:hAnsi="Arial Narrow" w:cstheme="minorHAnsi"/>
        </w:rPr>
        <w:t xml:space="preserve"> ¼, e fixando com solda. Por ultimo será feito a reinstalação do brinquedo GIRA-GIRA, recolocando em sua base e fixando com solda ou parafusos.</w:t>
      </w:r>
    </w:p>
    <w:p w:rsidR="00F72D62" w:rsidRPr="001B0A88" w:rsidRDefault="000B00FF" w:rsidP="00F72D62">
      <w:pPr>
        <w:spacing w:line="360" w:lineRule="auto"/>
        <w:ind w:left="284"/>
        <w:jc w:val="both"/>
        <w:rPr>
          <w:rFonts w:ascii="Arial Narrow" w:hAnsi="Arial Narrow" w:cstheme="minorHAnsi"/>
        </w:rPr>
      </w:pPr>
      <w:r w:rsidRPr="001B0A88">
        <w:rPr>
          <w:rFonts w:ascii="Arial Narrow" w:hAnsi="Arial Narrow" w:cstheme="minorHAnsi"/>
        </w:rPr>
        <w:t xml:space="preserve"> </w:t>
      </w:r>
      <w:r w:rsidR="00F72D62" w:rsidRPr="001B0A88">
        <w:rPr>
          <w:rFonts w:ascii="Arial Narrow" w:hAnsi="Arial Narrow" w:cstheme="minorHAnsi"/>
          <w:b/>
        </w:rPr>
        <w:t>3.</w:t>
      </w:r>
      <w:r w:rsidR="0037753A" w:rsidRPr="001B0A88">
        <w:rPr>
          <w:rFonts w:ascii="Arial Narrow" w:hAnsi="Arial Narrow" w:cstheme="minorHAnsi"/>
          <w:b/>
        </w:rPr>
        <w:t>7</w:t>
      </w:r>
      <w:r w:rsidR="00F72D62" w:rsidRPr="001B0A88">
        <w:rPr>
          <w:rFonts w:ascii="Arial Narrow" w:hAnsi="Arial Narrow" w:cstheme="minorHAnsi"/>
          <w:b/>
        </w:rPr>
        <w:t xml:space="preserve">. </w:t>
      </w:r>
      <w:r w:rsidR="00ED2E2B" w:rsidRPr="001B0A88">
        <w:rPr>
          <w:rFonts w:ascii="Arial Narrow" w:hAnsi="Arial Narrow" w:cstheme="minorHAnsi"/>
          <w:b/>
        </w:rPr>
        <w:t>LIMPEZA DA OBRA</w:t>
      </w:r>
    </w:p>
    <w:p w:rsidR="00F72D62" w:rsidRPr="001B0A88" w:rsidRDefault="00F72D62" w:rsidP="00F72D62">
      <w:pPr>
        <w:spacing w:line="360" w:lineRule="auto"/>
        <w:jc w:val="both"/>
        <w:rPr>
          <w:rFonts w:ascii="Arial Narrow" w:hAnsi="Arial Narrow" w:cstheme="minorHAnsi"/>
        </w:rPr>
      </w:pPr>
      <w:r w:rsidRPr="001B0A88">
        <w:rPr>
          <w:rFonts w:ascii="Arial Narrow" w:hAnsi="Arial Narrow" w:cstheme="minorHAnsi"/>
        </w:rPr>
        <w:tab/>
        <w:t>Será realizado</w:t>
      </w:r>
      <w:r w:rsidR="00ED2E2B" w:rsidRPr="001B0A88">
        <w:rPr>
          <w:rFonts w:ascii="Arial Narrow" w:hAnsi="Arial Narrow" w:cstheme="minorHAnsi"/>
        </w:rPr>
        <w:t xml:space="preserve"> a limpeza e polimento do piso granilite após a execução da obra, somente nos corredores de acesso as salas.</w:t>
      </w:r>
    </w:p>
    <w:p w:rsidR="002F428B" w:rsidRPr="001B0A88" w:rsidRDefault="00B737D1" w:rsidP="00925C41">
      <w:pPr>
        <w:pStyle w:val="Ttulo1"/>
        <w:numPr>
          <w:ilvl w:val="0"/>
          <w:numId w:val="0"/>
        </w:numPr>
        <w:spacing w:line="360" w:lineRule="auto"/>
        <w:jc w:val="both"/>
        <w:rPr>
          <w:rFonts w:ascii="Arial Narrow" w:hAnsi="Arial Narrow"/>
          <w:sz w:val="22"/>
          <w:szCs w:val="22"/>
        </w:rPr>
      </w:pPr>
      <w:r w:rsidRPr="001B0A88">
        <w:rPr>
          <w:rFonts w:ascii="Arial Narrow" w:hAnsi="Arial Narrow"/>
          <w:sz w:val="22"/>
          <w:szCs w:val="22"/>
        </w:rPr>
        <w:t>4.0</w:t>
      </w:r>
      <w:r w:rsidR="00972BD1" w:rsidRPr="001B0A88">
        <w:rPr>
          <w:rFonts w:ascii="Arial Narrow" w:hAnsi="Arial Narrow"/>
          <w:sz w:val="22"/>
          <w:szCs w:val="22"/>
        </w:rPr>
        <w:t xml:space="preserve"> CONSIDERAÇÕES FINAIS</w:t>
      </w:r>
    </w:p>
    <w:p w:rsidR="00071117" w:rsidRPr="001B0A88" w:rsidRDefault="00F526C2" w:rsidP="00925C41">
      <w:pPr>
        <w:spacing w:line="360" w:lineRule="auto"/>
        <w:ind w:firstLine="709"/>
        <w:jc w:val="both"/>
        <w:rPr>
          <w:rFonts w:ascii="Arial Narrow" w:hAnsi="Arial Narrow" w:cstheme="minorHAnsi"/>
        </w:rPr>
      </w:pPr>
      <w:r w:rsidRPr="001B0A88">
        <w:rPr>
          <w:rFonts w:ascii="Arial Narrow" w:hAnsi="Arial Narrow" w:cstheme="minorHAnsi"/>
        </w:rPr>
        <w:t>A execução dos serviços de manutenção corretiva e preventiva deverá respeitar</w:t>
      </w:r>
      <w:r w:rsidR="00972BD1" w:rsidRPr="001B0A88">
        <w:rPr>
          <w:rFonts w:ascii="Arial Narrow" w:hAnsi="Arial Narrow" w:cstheme="minorHAnsi"/>
        </w:rPr>
        <w:t xml:space="preserve"> às recomendações apresentadas em memorial e planilha orçamentária.</w:t>
      </w:r>
      <w:r w:rsidR="00071117" w:rsidRPr="001B0A88">
        <w:rPr>
          <w:rFonts w:ascii="Arial Narrow" w:hAnsi="Arial Narrow" w:cstheme="minorHAnsi"/>
        </w:rPr>
        <w:t xml:space="preserve"> </w:t>
      </w:r>
    </w:p>
    <w:p w:rsidR="00300D5C" w:rsidRPr="001B0A88" w:rsidRDefault="00972BD1" w:rsidP="00925C41">
      <w:pPr>
        <w:spacing w:line="360" w:lineRule="auto"/>
        <w:ind w:firstLine="709"/>
        <w:jc w:val="both"/>
        <w:rPr>
          <w:rFonts w:ascii="Arial Narrow" w:hAnsi="Arial Narrow" w:cstheme="minorHAnsi"/>
        </w:rPr>
      </w:pPr>
      <w:r w:rsidRPr="001B0A88">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9650F1" w:rsidRPr="001B0A88" w:rsidRDefault="009650F1" w:rsidP="00925C41">
      <w:pPr>
        <w:spacing w:line="360" w:lineRule="auto"/>
        <w:ind w:firstLine="709"/>
        <w:jc w:val="both"/>
        <w:rPr>
          <w:rFonts w:ascii="Arial Narrow" w:hAnsi="Arial Narrow" w:cstheme="minorHAnsi"/>
        </w:rPr>
      </w:pPr>
    </w:p>
    <w:p w:rsidR="009650F1" w:rsidRPr="001B0A88" w:rsidRDefault="009650F1" w:rsidP="009650F1">
      <w:pPr>
        <w:spacing w:after="0"/>
        <w:jc w:val="center"/>
        <w:rPr>
          <w:rFonts w:ascii="Arial Narrow" w:hAnsi="Arial Narrow"/>
          <w:b/>
        </w:rPr>
      </w:pPr>
    </w:p>
    <w:p w:rsidR="009650F1" w:rsidRPr="001B0A88" w:rsidRDefault="009650F1" w:rsidP="009650F1">
      <w:pPr>
        <w:spacing w:after="0"/>
        <w:jc w:val="center"/>
        <w:rPr>
          <w:rFonts w:ascii="Arial Narrow" w:hAnsi="Arial Narrow"/>
          <w:b/>
        </w:rPr>
      </w:pPr>
    </w:p>
    <w:p w:rsidR="009650F1" w:rsidRPr="001B0A88" w:rsidRDefault="009650F1" w:rsidP="009650F1">
      <w:pPr>
        <w:spacing w:after="0"/>
        <w:jc w:val="center"/>
        <w:rPr>
          <w:rFonts w:ascii="Arial Narrow" w:hAnsi="Arial Narrow"/>
          <w:b/>
        </w:rPr>
      </w:pPr>
    </w:p>
    <w:p w:rsidR="009650F1" w:rsidRPr="001B0A88" w:rsidRDefault="009650F1"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1B0A88" w:rsidRDefault="001B0A88" w:rsidP="009650F1">
      <w:pPr>
        <w:spacing w:after="0"/>
        <w:jc w:val="center"/>
        <w:rPr>
          <w:rFonts w:ascii="Arial Narrow" w:hAnsi="Arial Narrow"/>
          <w:b/>
        </w:rPr>
      </w:pPr>
    </w:p>
    <w:p w:rsidR="009650F1" w:rsidRPr="001B0A88" w:rsidRDefault="009650F1" w:rsidP="009650F1">
      <w:pPr>
        <w:spacing w:after="0"/>
        <w:jc w:val="center"/>
        <w:rPr>
          <w:rFonts w:ascii="Arial Narrow" w:hAnsi="Arial Narrow"/>
          <w:b/>
        </w:rPr>
      </w:pPr>
      <w:r w:rsidRPr="001B0A88">
        <w:rPr>
          <w:rFonts w:ascii="Arial Narrow" w:hAnsi="Arial Narrow"/>
          <w:b/>
        </w:rPr>
        <w:t>DIOGO FRANCISCO ZANINI</w:t>
      </w:r>
    </w:p>
    <w:p w:rsidR="009650F1" w:rsidRPr="001B0A88" w:rsidRDefault="009650F1" w:rsidP="009650F1">
      <w:pPr>
        <w:spacing w:after="0"/>
        <w:jc w:val="center"/>
        <w:rPr>
          <w:rFonts w:ascii="Arial Narrow" w:hAnsi="Arial Narrow"/>
        </w:rPr>
      </w:pPr>
      <w:r w:rsidRPr="001B0A88">
        <w:rPr>
          <w:rFonts w:ascii="Arial Narrow" w:hAnsi="Arial Narrow"/>
        </w:rPr>
        <w:t>Engenheiro Civil</w:t>
      </w:r>
    </w:p>
    <w:p w:rsidR="009650F1" w:rsidRPr="001B0A88" w:rsidRDefault="009650F1" w:rsidP="009650F1">
      <w:pPr>
        <w:spacing w:after="0"/>
        <w:jc w:val="center"/>
        <w:rPr>
          <w:rFonts w:ascii="Arial Narrow" w:hAnsi="Arial Narrow"/>
        </w:rPr>
      </w:pPr>
      <w:r w:rsidRPr="001B0A88">
        <w:rPr>
          <w:rFonts w:ascii="Arial Narrow" w:hAnsi="Arial Narrow"/>
        </w:rPr>
        <w:t>CREA: MT- 042355</w:t>
      </w:r>
    </w:p>
    <w:p w:rsidR="009650F1" w:rsidRPr="001B0A88" w:rsidRDefault="009650F1" w:rsidP="00925C41">
      <w:pPr>
        <w:spacing w:line="360" w:lineRule="auto"/>
        <w:ind w:firstLine="709"/>
        <w:jc w:val="both"/>
        <w:rPr>
          <w:rFonts w:ascii="Arial Narrow" w:hAnsi="Arial Narrow" w:cstheme="minorHAnsi"/>
          <w:color w:val="222222"/>
          <w:shd w:val="clear" w:color="auto" w:fill="FFFFFF"/>
        </w:rPr>
      </w:pPr>
    </w:p>
    <w:sectPr w:rsidR="009650F1" w:rsidRPr="001B0A88"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B19" w:rsidRDefault="00562B19" w:rsidP="00623828">
      <w:pPr>
        <w:spacing w:after="0" w:line="240" w:lineRule="auto"/>
      </w:pPr>
      <w:r>
        <w:separator/>
      </w:r>
    </w:p>
  </w:endnote>
  <w:endnote w:type="continuationSeparator" w:id="0">
    <w:p w:rsidR="00562B19" w:rsidRDefault="00562B19"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F72D62" w:rsidRDefault="00F72D62">
        <w:pPr>
          <w:pStyle w:val="Rodap"/>
          <w:jc w:val="right"/>
        </w:pPr>
      </w:p>
      <w:p w:rsidR="00F72D62" w:rsidRDefault="00C929F8">
        <w:pPr>
          <w:pStyle w:val="Rodap"/>
          <w:jc w:val="right"/>
        </w:pPr>
        <w:r>
          <w:fldChar w:fldCharType="begin"/>
        </w:r>
        <w:r w:rsidR="00EC071E">
          <w:instrText xml:space="preserve"> PAGE   \* MERGEFORMAT </w:instrText>
        </w:r>
        <w:r>
          <w:fldChar w:fldCharType="separate"/>
        </w:r>
        <w:r w:rsidR="00973179">
          <w:rPr>
            <w:noProof/>
          </w:rPr>
          <w:t>1</w:t>
        </w:r>
        <w:r>
          <w:rPr>
            <w:noProof/>
          </w:rPr>
          <w:fldChar w:fldCharType="end"/>
        </w:r>
      </w:p>
    </w:sdtContent>
  </w:sdt>
  <w:p w:rsidR="00F72D62" w:rsidRDefault="00F72D6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B19" w:rsidRDefault="00562B19" w:rsidP="00623828">
      <w:pPr>
        <w:spacing w:after="0" w:line="240" w:lineRule="auto"/>
      </w:pPr>
      <w:r>
        <w:separator/>
      </w:r>
    </w:p>
  </w:footnote>
  <w:footnote w:type="continuationSeparator" w:id="0">
    <w:p w:rsidR="00562B19" w:rsidRDefault="00562B19"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D62" w:rsidRDefault="00F72D62"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502"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A4C5C0D"/>
    <w:multiLevelType w:val="multilevel"/>
    <w:tmpl w:val="6690361C"/>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612" w:hanging="108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388" w:hanging="1440"/>
      </w:pPr>
      <w:rPr>
        <w:rFonts w:hint="default"/>
      </w:rPr>
    </w:lvl>
  </w:abstractNum>
  <w:abstractNum w:abstractNumId="10">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04341DD"/>
    <w:multiLevelType w:val="multilevel"/>
    <w:tmpl w:val="1D6AEDEE"/>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612" w:hanging="108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388" w:hanging="1440"/>
      </w:pPr>
      <w:rPr>
        <w:rFonts w:hint="default"/>
      </w:rPr>
    </w:lvl>
  </w:abstractNum>
  <w:abstractNum w:abstractNumId="12">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3">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4">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9">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25"/>
  </w:num>
  <w:num w:numId="3">
    <w:abstractNumId w:val="24"/>
  </w:num>
  <w:num w:numId="4">
    <w:abstractNumId w:val="23"/>
  </w:num>
  <w:num w:numId="5">
    <w:abstractNumId w:val="13"/>
  </w:num>
  <w:num w:numId="6">
    <w:abstractNumId w:val="6"/>
  </w:num>
  <w:num w:numId="7">
    <w:abstractNumId w:val="4"/>
  </w:num>
  <w:num w:numId="8">
    <w:abstractNumId w:val="2"/>
  </w:num>
  <w:num w:numId="9">
    <w:abstractNumId w:val="26"/>
  </w:num>
  <w:num w:numId="10">
    <w:abstractNumId w:val="20"/>
  </w:num>
  <w:num w:numId="11">
    <w:abstractNumId w:val="14"/>
  </w:num>
  <w:num w:numId="12">
    <w:abstractNumId w:val="18"/>
  </w:num>
  <w:num w:numId="13">
    <w:abstractNumId w:val="0"/>
  </w:num>
  <w:num w:numId="14">
    <w:abstractNumId w:val="10"/>
  </w:num>
  <w:num w:numId="15">
    <w:abstractNumId w:val="21"/>
  </w:num>
  <w:num w:numId="16">
    <w:abstractNumId w:val="15"/>
  </w:num>
  <w:num w:numId="17">
    <w:abstractNumId w:val="3"/>
  </w:num>
  <w:num w:numId="18">
    <w:abstractNumId w:val="19"/>
  </w:num>
  <w:num w:numId="19">
    <w:abstractNumId w:val="22"/>
  </w:num>
  <w:num w:numId="20">
    <w:abstractNumId w:val="7"/>
  </w:num>
  <w:num w:numId="21">
    <w:abstractNumId w:val="8"/>
  </w:num>
  <w:num w:numId="22">
    <w:abstractNumId w:val="5"/>
  </w:num>
  <w:num w:numId="23">
    <w:abstractNumId w:val="17"/>
  </w:num>
  <w:num w:numId="24">
    <w:abstractNumId w:val="3"/>
  </w:num>
  <w:num w:numId="25">
    <w:abstractNumId w:val="3"/>
  </w:num>
  <w:num w:numId="26">
    <w:abstractNumId w:val="18"/>
  </w:num>
  <w:num w:numId="27">
    <w:abstractNumId w:val="3"/>
  </w:num>
  <w:num w:numId="28">
    <w:abstractNumId w:val="3"/>
  </w:num>
  <w:num w:numId="29">
    <w:abstractNumId w:val="3"/>
  </w:num>
  <w:num w:numId="30">
    <w:abstractNumId w:val="18"/>
  </w:num>
  <w:num w:numId="31">
    <w:abstractNumId w:val="12"/>
  </w:num>
  <w:num w:numId="32">
    <w:abstractNumId w:val="1"/>
  </w:num>
  <w:num w:numId="33">
    <w:abstractNumId w:val="18"/>
  </w:num>
  <w:num w:numId="34">
    <w:abstractNumId w:val="1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537F7"/>
    <w:rsid w:val="00071117"/>
    <w:rsid w:val="00072D08"/>
    <w:rsid w:val="000735C8"/>
    <w:rsid w:val="00077BB8"/>
    <w:rsid w:val="00080E40"/>
    <w:rsid w:val="0008401A"/>
    <w:rsid w:val="00084CAA"/>
    <w:rsid w:val="00085B42"/>
    <w:rsid w:val="00087B11"/>
    <w:rsid w:val="000A17AB"/>
    <w:rsid w:val="000B00FF"/>
    <w:rsid w:val="000B4CE1"/>
    <w:rsid w:val="000B524C"/>
    <w:rsid w:val="000B7297"/>
    <w:rsid w:val="000C2A86"/>
    <w:rsid w:val="000C5758"/>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0A88"/>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871B0"/>
    <w:rsid w:val="002953B7"/>
    <w:rsid w:val="0029609A"/>
    <w:rsid w:val="00297C0E"/>
    <w:rsid w:val="00297D11"/>
    <w:rsid w:val="00297E3A"/>
    <w:rsid w:val="002A0755"/>
    <w:rsid w:val="002A5D29"/>
    <w:rsid w:val="002A783E"/>
    <w:rsid w:val="002B2A11"/>
    <w:rsid w:val="002C182C"/>
    <w:rsid w:val="002C683C"/>
    <w:rsid w:val="002D46B0"/>
    <w:rsid w:val="002D6D67"/>
    <w:rsid w:val="002D73D9"/>
    <w:rsid w:val="002E0004"/>
    <w:rsid w:val="002E08D0"/>
    <w:rsid w:val="002E12CF"/>
    <w:rsid w:val="002E2ED8"/>
    <w:rsid w:val="002F30FD"/>
    <w:rsid w:val="002F428B"/>
    <w:rsid w:val="00300D5C"/>
    <w:rsid w:val="003034CB"/>
    <w:rsid w:val="00305910"/>
    <w:rsid w:val="003065FD"/>
    <w:rsid w:val="0030661A"/>
    <w:rsid w:val="00310F94"/>
    <w:rsid w:val="0031560A"/>
    <w:rsid w:val="0032203D"/>
    <w:rsid w:val="00323775"/>
    <w:rsid w:val="0033373F"/>
    <w:rsid w:val="0034037D"/>
    <w:rsid w:val="00341131"/>
    <w:rsid w:val="00344601"/>
    <w:rsid w:val="00345CF5"/>
    <w:rsid w:val="003460FA"/>
    <w:rsid w:val="00351A93"/>
    <w:rsid w:val="00353F02"/>
    <w:rsid w:val="0037753A"/>
    <w:rsid w:val="003869AC"/>
    <w:rsid w:val="0039322D"/>
    <w:rsid w:val="0039697B"/>
    <w:rsid w:val="003A3084"/>
    <w:rsid w:val="003A5DDB"/>
    <w:rsid w:val="003B2FC2"/>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219E"/>
    <w:rsid w:val="00493C95"/>
    <w:rsid w:val="00494FC1"/>
    <w:rsid w:val="00495380"/>
    <w:rsid w:val="0049777B"/>
    <w:rsid w:val="004A4FFA"/>
    <w:rsid w:val="004B4131"/>
    <w:rsid w:val="004B6114"/>
    <w:rsid w:val="004C6974"/>
    <w:rsid w:val="004C69A6"/>
    <w:rsid w:val="004D2068"/>
    <w:rsid w:val="004D581C"/>
    <w:rsid w:val="004E2132"/>
    <w:rsid w:val="004E3CDA"/>
    <w:rsid w:val="004E42BA"/>
    <w:rsid w:val="004F1920"/>
    <w:rsid w:val="004F41DF"/>
    <w:rsid w:val="00513B5E"/>
    <w:rsid w:val="00527281"/>
    <w:rsid w:val="005326D0"/>
    <w:rsid w:val="005477E4"/>
    <w:rsid w:val="0054782D"/>
    <w:rsid w:val="00562B19"/>
    <w:rsid w:val="00570691"/>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5BC5"/>
    <w:rsid w:val="006E6842"/>
    <w:rsid w:val="006F03A2"/>
    <w:rsid w:val="006F61FE"/>
    <w:rsid w:val="00703A6A"/>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04AF9"/>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A49"/>
    <w:rsid w:val="00891BF9"/>
    <w:rsid w:val="0089509E"/>
    <w:rsid w:val="008A3578"/>
    <w:rsid w:val="008B2866"/>
    <w:rsid w:val="008B5D2A"/>
    <w:rsid w:val="008C3F75"/>
    <w:rsid w:val="008C7811"/>
    <w:rsid w:val="008D7292"/>
    <w:rsid w:val="008E3A59"/>
    <w:rsid w:val="008E43BD"/>
    <w:rsid w:val="008F198E"/>
    <w:rsid w:val="008F28D4"/>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650F1"/>
    <w:rsid w:val="00971330"/>
    <w:rsid w:val="00972BD1"/>
    <w:rsid w:val="00973179"/>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672C6"/>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33B1"/>
    <w:rsid w:val="00AF4226"/>
    <w:rsid w:val="00AF4287"/>
    <w:rsid w:val="00AF637C"/>
    <w:rsid w:val="00B01354"/>
    <w:rsid w:val="00B0591D"/>
    <w:rsid w:val="00B11E93"/>
    <w:rsid w:val="00B13591"/>
    <w:rsid w:val="00B23C2A"/>
    <w:rsid w:val="00B25AE5"/>
    <w:rsid w:val="00B3040B"/>
    <w:rsid w:val="00B42E08"/>
    <w:rsid w:val="00B43BC4"/>
    <w:rsid w:val="00B44062"/>
    <w:rsid w:val="00B4468E"/>
    <w:rsid w:val="00B51327"/>
    <w:rsid w:val="00B51B23"/>
    <w:rsid w:val="00B53DBA"/>
    <w:rsid w:val="00B603E4"/>
    <w:rsid w:val="00B63C6F"/>
    <w:rsid w:val="00B67134"/>
    <w:rsid w:val="00B7127E"/>
    <w:rsid w:val="00B737D1"/>
    <w:rsid w:val="00B755BA"/>
    <w:rsid w:val="00B76BE1"/>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5639"/>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29F8"/>
    <w:rsid w:val="00C93F8B"/>
    <w:rsid w:val="00C9699A"/>
    <w:rsid w:val="00C96B09"/>
    <w:rsid w:val="00C9713E"/>
    <w:rsid w:val="00CA47EC"/>
    <w:rsid w:val="00CA5272"/>
    <w:rsid w:val="00CB0A9C"/>
    <w:rsid w:val="00CB5298"/>
    <w:rsid w:val="00CC17CB"/>
    <w:rsid w:val="00CC2C9B"/>
    <w:rsid w:val="00CC53BC"/>
    <w:rsid w:val="00CC58D1"/>
    <w:rsid w:val="00CD74D6"/>
    <w:rsid w:val="00CE0059"/>
    <w:rsid w:val="00CE6592"/>
    <w:rsid w:val="00CF0172"/>
    <w:rsid w:val="00CF261E"/>
    <w:rsid w:val="00D05E52"/>
    <w:rsid w:val="00D17B15"/>
    <w:rsid w:val="00D305B5"/>
    <w:rsid w:val="00D346F6"/>
    <w:rsid w:val="00D42150"/>
    <w:rsid w:val="00D42F61"/>
    <w:rsid w:val="00D47402"/>
    <w:rsid w:val="00D518CB"/>
    <w:rsid w:val="00D52CB1"/>
    <w:rsid w:val="00D53FFC"/>
    <w:rsid w:val="00D54C6E"/>
    <w:rsid w:val="00D631F6"/>
    <w:rsid w:val="00D70658"/>
    <w:rsid w:val="00D74323"/>
    <w:rsid w:val="00D757EF"/>
    <w:rsid w:val="00D76537"/>
    <w:rsid w:val="00D82D38"/>
    <w:rsid w:val="00D82F1E"/>
    <w:rsid w:val="00D84915"/>
    <w:rsid w:val="00D86CCF"/>
    <w:rsid w:val="00D904B4"/>
    <w:rsid w:val="00DA13F7"/>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4906"/>
    <w:rsid w:val="00E06A3A"/>
    <w:rsid w:val="00E12EED"/>
    <w:rsid w:val="00E14A43"/>
    <w:rsid w:val="00E278E7"/>
    <w:rsid w:val="00E37D52"/>
    <w:rsid w:val="00E40A52"/>
    <w:rsid w:val="00E437A1"/>
    <w:rsid w:val="00E512A5"/>
    <w:rsid w:val="00E519BB"/>
    <w:rsid w:val="00E56984"/>
    <w:rsid w:val="00E620F2"/>
    <w:rsid w:val="00E709FA"/>
    <w:rsid w:val="00E72143"/>
    <w:rsid w:val="00E82F45"/>
    <w:rsid w:val="00E86C9B"/>
    <w:rsid w:val="00E90906"/>
    <w:rsid w:val="00E91BCE"/>
    <w:rsid w:val="00EB73DE"/>
    <w:rsid w:val="00EC071E"/>
    <w:rsid w:val="00EC2F7B"/>
    <w:rsid w:val="00EC2FB5"/>
    <w:rsid w:val="00EC731E"/>
    <w:rsid w:val="00ED2E2B"/>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250F4"/>
    <w:rsid w:val="00F330E7"/>
    <w:rsid w:val="00F352E8"/>
    <w:rsid w:val="00F37F27"/>
    <w:rsid w:val="00F447DA"/>
    <w:rsid w:val="00F526C2"/>
    <w:rsid w:val="00F533DC"/>
    <w:rsid w:val="00F55284"/>
    <w:rsid w:val="00F62E04"/>
    <w:rsid w:val="00F676EB"/>
    <w:rsid w:val="00F67CE3"/>
    <w:rsid w:val="00F72D62"/>
    <w:rsid w:val="00F73C81"/>
    <w:rsid w:val="00F81659"/>
    <w:rsid w:val="00F84331"/>
    <w:rsid w:val="00F85C6E"/>
    <w:rsid w:val="00F866FD"/>
    <w:rsid w:val="00FA10C3"/>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411512739">
      <w:bodyDiv w:val="1"/>
      <w:marLeft w:val="0"/>
      <w:marRight w:val="0"/>
      <w:marTop w:val="0"/>
      <w:marBottom w:val="0"/>
      <w:divBdr>
        <w:top w:val="none" w:sz="0" w:space="0" w:color="auto"/>
        <w:left w:val="none" w:sz="0" w:space="0" w:color="auto"/>
        <w:bottom w:val="none" w:sz="0" w:space="0" w:color="auto"/>
        <w:right w:val="none" w:sz="0" w:space="0" w:color="auto"/>
      </w:divBdr>
    </w:div>
    <w:div w:id="118223504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1576358986">
      <w:bodyDiv w:val="1"/>
      <w:marLeft w:val="0"/>
      <w:marRight w:val="0"/>
      <w:marTop w:val="0"/>
      <w:marBottom w:val="0"/>
      <w:divBdr>
        <w:top w:val="none" w:sz="0" w:space="0" w:color="auto"/>
        <w:left w:val="none" w:sz="0" w:space="0" w:color="auto"/>
        <w:bottom w:val="none" w:sz="0" w:space="0" w:color="auto"/>
        <w:right w:val="none" w:sz="0" w:space="0" w:color="auto"/>
      </w:divBdr>
    </w:div>
    <w:div w:id="2023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861B31-4464-48EA-8765-0A696B44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1068</Words>
  <Characters>5771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13</cp:revision>
  <cp:lastPrinted>2018-01-18T18:36:00Z</cp:lastPrinted>
  <dcterms:created xsi:type="dcterms:W3CDTF">2018-08-24T21:13:00Z</dcterms:created>
  <dcterms:modified xsi:type="dcterms:W3CDTF">2018-08-31T20:37:00Z</dcterms:modified>
</cp:coreProperties>
</file>